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DC" w:rsidRPr="006021DC" w:rsidRDefault="006021DC" w:rsidP="00F845E1">
      <w:pPr>
        <w:pStyle w:val="a3"/>
        <w:tabs>
          <w:tab w:val="left" w:pos="9072"/>
        </w:tabs>
        <w:spacing w:before="0" w:beforeAutospacing="0" w:after="0" w:afterAutospacing="0" w:line="276" w:lineRule="auto"/>
        <w:ind w:firstLine="567"/>
        <w:jc w:val="center"/>
        <w:rPr>
          <w:b/>
          <w:bCs/>
          <w:iCs/>
          <w:sz w:val="36"/>
          <w:szCs w:val="36"/>
        </w:rPr>
      </w:pPr>
      <w:r w:rsidRPr="006021DC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B41B89C" wp14:editId="0354259F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34275" cy="10648950"/>
            <wp:effectExtent l="0" t="0" r="9525" b="0"/>
            <wp:wrapNone/>
            <wp:docPr id="1" name="Рисунок 1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1DC">
        <w:rPr>
          <w:b/>
          <w:bCs/>
          <w:iCs/>
          <w:sz w:val="36"/>
          <w:szCs w:val="36"/>
        </w:rPr>
        <w:t>МУЗЫКАЛЬНОЕ ВОСПИТАНИЕ В СЕМЬЕ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Приобщение ребенка к музыке</w:t>
      </w:r>
      <w:r w:rsidRPr="006021DC">
        <w:rPr>
          <w:bCs/>
          <w:sz w:val="28"/>
          <w:szCs w:val="28"/>
        </w:rPr>
        <w:t> оказывает ничем не заменимое воздействие на  общее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>Во всем мире признано, что лучшие условия для развития воспитания ребенка раннего возраста,  в  том числе  и  музыкального, создаются в семье. Это зависит от врожденных музыкальных задатков, образа жизни семьи, ее традиций,  отношения  к   музыке   и  музыкальной   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деятельности,  от  общей культуры прочих аспектов.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- это  первое  знакомство с музыкой. Отсутствие музыкальных впечатлений делает невозможным усвоение музыкального языка.</w:t>
      </w:r>
    </w:p>
    <w:p w:rsid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 xml:space="preserve">Младенец  рождается  с  практически 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 w:rsidRPr="006021DC">
        <w:rPr>
          <w:bCs/>
          <w:sz w:val="28"/>
          <w:szCs w:val="28"/>
        </w:rPr>
        <w:t>звуковысотный</w:t>
      </w:r>
      <w:proofErr w:type="spellEnd"/>
      <w:r w:rsidRPr="006021DC">
        <w:rPr>
          <w:bCs/>
          <w:sz w:val="28"/>
          <w:szCs w:val="28"/>
        </w:rPr>
        <w:t xml:space="preserve"> слух.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Необходимо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в своей книге «Поверь в свое дитя» призывает родителей</w:t>
      </w:r>
      <w:r w:rsidRPr="006021DC">
        <w:rPr>
          <w:bCs/>
          <w:iCs/>
          <w:sz w:val="28"/>
          <w:szCs w:val="28"/>
        </w:rPr>
        <w:t>: «Пойте!»</w:t>
      </w:r>
      <w:r w:rsidRPr="006021DC">
        <w:rPr>
          <w:bCs/>
          <w:sz w:val="28"/>
          <w:szCs w:val="28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3B1FFE9A" wp14:editId="5577326F">
            <wp:simplePos x="0" y="0"/>
            <wp:positionH relativeFrom="column">
              <wp:posOffset>-1080135</wp:posOffset>
            </wp:positionH>
            <wp:positionV relativeFrom="paragraph">
              <wp:posOffset>-672465</wp:posOffset>
            </wp:positionV>
            <wp:extent cx="7534275" cy="10648950"/>
            <wp:effectExtent l="0" t="0" r="9525" b="0"/>
            <wp:wrapNone/>
            <wp:docPr id="2" name="Рисунок 2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1DC">
        <w:rPr>
          <w:bCs/>
          <w:sz w:val="28"/>
          <w:szCs w:val="28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Для музыкального развития в семье используют следующие педагогические методы: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Наглядно-слуховой метод 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Если ребенок растет в семье,  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Наглядно-зрительный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В семейном воспитании этот метод имеет свои преимущества. Он предполагает показ детям книг с репродукциями картин, знакомство  малышей с народными традициями, обрядами.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Словесный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 xml:space="preserve"> Краткие беседы о музыке, реплики-взрослого помогают ребенку настроиться на ее восприятие. Во время слушания взрослый может обратить  внимание ребенка на смену настроений, на изменения  в  звучании.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Практический метод</w:t>
      </w:r>
    </w:p>
    <w:p w:rsid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>(обучение игре на детских музыкальных инструментах, пению,  музыкальн</w:t>
      </w:r>
      <w:proofErr w:type="gramStart"/>
      <w:r w:rsidRPr="006021DC">
        <w:rPr>
          <w:bCs/>
          <w:sz w:val="28"/>
          <w:szCs w:val="28"/>
        </w:rPr>
        <w:t>о-</w:t>
      </w:r>
      <w:proofErr w:type="gramEnd"/>
      <w:r w:rsidRPr="006021DC">
        <w:rPr>
          <w:bCs/>
          <w:sz w:val="28"/>
          <w:szCs w:val="28"/>
        </w:rPr>
        <w:t xml:space="preserve"> ритмическим движениям.) Позволяет ребенку овладеть умениями и навыками исполнительства и музыкального творчества.</w:t>
      </w: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21DC" w:rsidRDefault="006021DC" w:rsidP="00F845E1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1915" w:rsidRDefault="00431915" w:rsidP="00F845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jc w:val="center"/>
        <w:rPr>
          <w:b/>
          <w:bCs/>
          <w:iCs/>
          <w:sz w:val="36"/>
          <w:szCs w:val="36"/>
        </w:rPr>
      </w:pPr>
      <w:r w:rsidRPr="00F845E1"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1" locked="0" layoutInCell="1" allowOverlap="1" wp14:anchorId="055E8851" wp14:editId="16A04067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534275" cy="10648950"/>
            <wp:effectExtent l="0" t="0" r="9525" b="0"/>
            <wp:wrapNone/>
            <wp:docPr id="3" name="Рисунок 3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5E1">
        <w:rPr>
          <w:b/>
          <w:noProof/>
          <w:sz w:val="36"/>
          <w:szCs w:val="36"/>
        </w:rPr>
        <w:t>ПРАВИЛА МУЗЫКАЛЬНОГО ВОСПИТАНИЯ В СЕМЬЕ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1. Пусть в вашем доме царит дух любви и уважения к музыке.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3. Пусть музыка будет желанным и почетным гостем в вашем доме.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7. Раннее проявление музыкальных способностей говорит о необходимости начинать музыкальное развитие ребенка как можно раньше.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 xml:space="preserve">8. Не следует огорчаться, если у вашего малыша </w:t>
      </w:r>
      <w:proofErr w:type="gramStart"/>
      <w:r w:rsidRPr="00F845E1">
        <w:rPr>
          <w:bCs/>
          <w:iCs/>
          <w:sz w:val="28"/>
          <w:szCs w:val="28"/>
        </w:rPr>
        <w:t>нет настроения что-нибудь спеть</w:t>
      </w:r>
      <w:proofErr w:type="gramEnd"/>
      <w:r w:rsidRPr="00F845E1">
        <w:rPr>
          <w:bCs/>
          <w:iCs/>
          <w:sz w:val="28"/>
          <w:szCs w:val="28"/>
        </w:rPr>
        <w:t xml:space="preserve">, или ему не хочется танцевать. Или, если возникают подобные желания, то пение ребенка, на ваш взгляд, кажется далеким от совершенства, а движения смешны и неуклюжи,- не расстраивайтесь! Количественные накопления обязательно перейдут </w:t>
      </w:r>
      <w:proofErr w:type="gramStart"/>
      <w:r w:rsidRPr="00F845E1">
        <w:rPr>
          <w:bCs/>
          <w:iCs/>
          <w:sz w:val="28"/>
          <w:szCs w:val="28"/>
        </w:rPr>
        <w:t>в</w:t>
      </w:r>
      <w:proofErr w:type="gramEnd"/>
      <w:r w:rsidRPr="00F845E1">
        <w:rPr>
          <w:bCs/>
          <w:iCs/>
          <w:sz w:val="28"/>
          <w:szCs w:val="28"/>
        </w:rPr>
        <w:t xml:space="preserve"> качественные. Для этого потребуется время и терпение.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 xml:space="preserve">9. </w:t>
      </w:r>
      <w:proofErr w:type="spellStart"/>
      <w:r w:rsidRPr="00F845E1">
        <w:rPr>
          <w:bCs/>
          <w:iCs/>
          <w:sz w:val="28"/>
          <w:szCs w:val="28"/>
        </w:rPr>
        <w:t>Несформированность</w:t>
      </w:r>
      <w:proofErr w:type="spellEnd"/>
      <w:r w:rsidRPr="00F845E1">
        <w:rPr>
          <w:bCs/>
          <w:iCs/>
          <w:sz w:val="28"/>
          <w:szCs w:val="28"/>
        </w:rPr>
        <w:t xml:space="preserve"> </w:t>
      </w:r>
      <w:proofErr w:type="gramStart"/>
      <w:r w:rsidRPr="00F845E1">
        <w:rPr>
          <w:bCs/>
          <w:iCs/>
          <w:sz w:val="28"/>
          <w:szCs w:val="28"/>
        </w:rPr>
        <w:t>какой-либо</w:t>
      </w:r>
      <w:proofErr w:type="gramEnd"/>
      <w:r w:rsidRPr="00F845E1">
        <w:rPr>
          <w:bCs/>
          <w:iCs/>
          <w:sz w:val="28"/>
          <w:szCs w:val="28"/>
        </w:rPr>
        <w:t xml:space="preserve"> из способностей может тормозить развитие остальных. Значит, задачей взрослого является создание условий для развития отстающих способностей с целью гармоничного и успешного развития личности ребенка.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10. Не прикрепляйте вашему ребенку ярлык «немузыкальный», если вы ничего не сделали для того, чтобы эту музыкальность у него развить.</w:t>
      </w: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7E24" w:rsidRPr="00F845E1" w:rsidRDefault="00467E24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7E24" w:rsidRPr="00F845E1" w:rsidSect="006021D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33A1"/>
    <w:multiLevelType w:val="hybridMultilevel"/>
    <w:tmpl w:val="D6DEB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190787"/>
    <w:multiLevelType w:val="hybridMultilevel"/>
    <w:tmpl w:val="9C5AA678"/>
    <w:lvl w:ilvl="0" w:tplc="0419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DC"/>
    <w:rsid w:val="002D4E88"/>
    <w:rsid w:val="00431915"/>
    <w:rsid w:val="00467E24"/>
    <w:rsid w:val="004813DC"/>
    <w:rsid w:val="006021DC"/>
    <w:rsid w:val="00F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770</Words>
  <Characters>4393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user</cp:lastModifiedBy>
  <cp:revision>6</cp:revision>
  <dcterms:created xsi:type="dcterms:W3CDTF">2016-02-15T10:21:00Z</dcterms:created>
  <dcterms:modified xsi:type="dcterms:W3CDTF">2021-05-13T03:44:00Z</dcterms:modified>
</cp:coreProperties>
</file>