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A128A9" w:rsidRPr="000D61D8" w:rsidRDefault="00A128A9" w:rsidP="00A128A9">
      <w:pPr>
        <w:pStyle w:val="a3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0D61D8">
        <w:rPr>
          <w:rFonts w:ascii="Times New Roman" w:hAnsi="Times New Roman" w:cs="Times New Roman"/>
          <w:sz w:val="32"/>
          <w:szCs w:val="32"/>
          <w:lang w:eastAsia="ru-RU"/>
        </w:rPr>
        <w:t>«</w:t>
      </w:r>
      <w:r w:rsidRPr="000D61D8">
        <w:rPr>
          <w:rFonts w:ascii="Times New Roman" w:hAnsi="Times New Roman" w:cs="Times New Roman"/>
          <w:b/>
          <w:sz w:val="32"/>
          <w:szCs w:val="32"/>
          <w:lang w:eastAsia="ru-RU"/>
        </w:rPr>
        <w:t>Роль музыкального воспитания в развитии активной р</w:t>
      </w:r>
      <w:r w:rsidR="000D61D8">
        <w:rPr>
          <w:rFonts w:ascii="Times New Roman" w:hAnsi="Times New Roman" w:cs="Times New Roman"/>
          <w:b/>
          <w:sz w:val="32"/>
          <w:szCs w:val="32"/>
          <w:lang w:eastAsia="ru-RU"/>
        </w:rPr>
        <w:t>ечи детей дошкольного возраста»</w:t>
      </w:r>
    </w:p>
    <w:p w:rsidR="000D61D8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</w:p>
    <w:p w:rsidR="00A128A9" w:rsidRPr="00A128A9" w:rsidRDefault="000D61D8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В последние годы отмечается увеличение количества детей, имеющих нарушение речи. Один из способов развития речи детей-дошкольников – системное использование средств музыкального воспитания.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Связь музыки и речи очевидна: м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узыкальные звуки, так</w:t>
      </w:r>
      <w:r w:rsidR="002415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же</w:t>
      </w:r>
      <w:proofErr w:type="gramEnd"/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как и речь, воспринимаются слухом.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Выразительность языка музыки сходна с выразительностью речи.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Музыка,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как и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речь,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имеет интонационную природу (г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олос передает эмоциональное состояние человека с помощью интонационной окраски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музыка, обладая интонацией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выражает настроение, характер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Исходя из этого, сочетание работы над речью детей-дошкольников и развитием музыкальных способностей вполне актуально.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Слушание музыки, пение, движение под музыку – самые приятные для детей способы обучения. Они развивают способность различать звуки на слух, развивают воображение и умение выражать свои мысли и эмоции словами, а также жестами, танцевальными движениями.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Рассмотрим подробнее разные виды музыкальной деятельности с точки зрения их эффективного воздействия на развитие речи детей.</w:t>
      </w:r>
    </w:p>
    <w:p w:rsidR="001B13AE" w:rsidRDefault="001B13AE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128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Слушание музыки</w:t>
      </w:r>
    </w:p>
    <w:p w:rsidR="00A128A9" w:rsidRDefault="002415E1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3310890</wp:posOffset>
            </wp:positionH>
            <wp:positionV relativeFrom="paragraph">
              <wp:posOffset>38735</wp:posOffset>
            </wp:positionV>
            <wp:extent cx="2627630" cy="1647825"/>
            <wp:effectExtent l="0" t="0" r="1270" b="9525"/>
            <wp:wrapThrough wrapText="bothSides">
              <wp:wrapPolygon edited="0">
                <wp:start x="0" y="0"/>
                <wp:lineTo x="0" y="21475"/>
                <wp:lineTo x="21454" y="21475"/>
                <wp:lineTo x="21454" y="0"/>
                <wp:lineTo x="0" y="0"/>
              </wp:wrapPolygon>
            </wp:wrapThrough>
            <wp:docPr id="9" name="Рисунок 9" descr="https://img2.goodfon.ru/original/960x544/9/8f/risunok-deti-devochka-malchik-6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2.goodfon.ru/original/960x544/9/8f/risunok-deti-devochka-malchik-63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A9" w:rsidRPr="00A128A9" w:rsidRDefault="002415E1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Слушание -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формирует слуховое внимание, эмоциональную отзывчивость на музыку; звуковысотный, тембровый и динамический компоненты слухового восприятия.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Следует разделять пассивное и активное восприятие при воздействии музыки на речевую сферу детей. Пассивное восприятие имеет активизирующий эффект и может выражаться в музыкальном оформлении различных игр, в сопровождении групповых занятий, в самостоятельной деятельности детей, исключающей речевое общение. Активное восприятие выражается, например, в беседе о прослушанном музыкальном произведении. Такая беседа обязательно включает в себя характеристику эмоционально-образного содержания произведения и, следовательно, позволяет расширить словарный запас детей, обогатить его различными образными словами и выражениями, характеризующими чувства, переданные в музыке. Полезно после прослушивания музыкального произведения и беседы о нем, предложить детям подвигаться под эту музыку и передать в музыкально-ритмических движениях ее характер, свои чувства, свое отношение к музыке.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В слушании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музыки огромное значение имеет выбор репертуара. Интерес детей повышается, если: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 м</w:t>
      </w:r>
      <w:r w:rsidR="000C71D7">
        <w:rPr>
          <w:rFonts w:ascii="Times New Roman" w:hAnsi="Times New Roman" w:cs="Times New Roman"/>
          <w:sz w:val="28"/>
          <w:szCs w:val="28"/>
          <w:lang w:eastAsia="ru-RU"/>
        </w:rPr>
        <w:t xml:space="preserve">узыкальные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произведения объединены общим рассказом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28A9" w:rsidRPr="00A128A9" w:rsidRDefault="000C71D7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музыкальные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произведения принадлежат творчеству одного композитора (несколько занятий) и в заключении детям предложен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>а музыкально-дидактическая игра «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Узнай и назови произведение»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28A9" w:rsidRPr="00A128A9" w:rsidRDefault="000C71D7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-музыкальные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произведения сравниваются по содержанию и характеру, имея близкие или контрастные названия.</w:t>
      </w:r>
    </w:p>
    <w:p w:rsid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128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Пение</w:t>
      </w:r>
      <w:r w:rsidR="003E0155" w:rsidRPr="003E0155">
        <w:rPr>
          <w:noProof/>
          <w:lang w:eastAsia="ru-RU"/>
        </w:rPr>
        <w:t xml:space="preserve"> </w:t>
      </w:r>
    </w:p>
    <w:p w:rsidR="00A128A9" w:rsidRP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8A9" w:rsidRPr="00A128A9" w:rsidRDefault="002415E1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12065</wp:posOffset>
            </wp:positionV>
            <wp:extent cx="1562100" cy="1565910"/>
            <wp:effectExtent l="0" t="0" r="0" b="0"/>
            <wp:wrapThrough wrapText="bothSides">
              <wp:wrapPolygon edited="0">
                <wp:start x="0" y="0"/>
                <wp:lineTo x="0" y="21285"/>
                <wp:lineTo x="21337" y="21285"/>
                <wp:lineTo x="21337" y="0"/>
                <wp:lineTo x="0" y="0"/>
              </wp:wrapPolygon>
            </wp:wrapThrough>
            <wp:docPr id="6" name="Рисунок 6" descr="https://i.pinimg.com/736x/8b/26/13/8b2613a1db59f33f070ec31004cd7e83--clipart-spa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736x/8b/26/13/8b2613a1db59f33f070ec31004cd7e83--clipart-spani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 xml:space="preserve">      Пение – э</w:t>
      </w:r>
      <w:r w:rsidR="000C71D7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D7">
        <w:rPr>
          <w:rFonts w:ascii="Times New Roman" w:hAnsi="Times New Roman" w:cs="Times New Roman"/>
          <w:sz w:val="28"/>
          <w:szCs w:val="28"/>
          <w:lang w:eastAsia="ru-RU"/>
        </w:rPr>
        <w:t>тот вид музыкальной</w:t>
      </w:r>
      <w:r w:rsidR="000C71D7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деятельности, в котором работа над речью происходит наиболее эффективно. В пении дети проявляют активность, желание петь, испытывают удовольствие от коллективного хорового пения.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Общеизвестно, что пение развивает дыхание, голос, формирует чувство ритма и темпа речи, улучшает дикцию, координирует слух и голос. Также пение помогает исправлять недостатки речи: невнятное произношение, проглатывание окончания слов, а пение на слоги способствует автоматизации звука, закреплению правильного произношения.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Основное средство овладения языком и развитие речевой активности – это повтор. А пение как раз и мотивирует детей повторять слова и фразы в наиболее приятной форме: песенных куплетов и припевов. Получая несомненное удовольствие от певческой исполнительской деятельности, дети не осознают, что через повторение они заучивают слова, так как пропевают их снова и снова. Вот почему большинство текстов детских песен состоит из повторяющихся односложных слов. Таким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, пение по природе своей исключает формальный и механический многократный повтор. Пение – это всегда радость, разнообразные эмоции, чудо творчества!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Кроме того, песни обеспечивают обучение хорошим языковым моделям, которые легко воспроизводятся, потому что речевой поток сопровождается музыкой.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Еще одно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эксклюзивное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преимущество песен: в песнях есть рифма, а умение чувствовать рифму – важный навык для детей, особенно для тех, кто имеет речевые проблемы. Неосознанно для детей происходит удивительная образовательная деятельность – изучение основ поэзии.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Перечислим кратко еще ряд преимуществ певческой деятельности для развития речи: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ение помогает понять ритмический строй языка, так как детям приходится </w:t>
      </w:r>
      <w:proofErr w:type="spellStart"/>
      <w:r w:rsidRPr="00A128A9">
        <w:rPr>
          <w:rFonts w:ascii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слог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ение требует более четкой артикуляции со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стороны,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 xml:space="preserve"> как педагога, так и детей;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овершенствуя голосовой аппарат детей для пения, м</w:t>
      </w:r>
      <w:r>
        <w:rPr>
          <w:rFonts w:ascii="Times New Roman" w:hAnsi="Times New Roman" w:cs="Times New Roman"/>
          <w:sz w:val="28"/>
          <w:szCs w:val="28"/>
          <w:lang w:eastAsia="ru-RU"/>
        </w:rPr>
        <w:t>ы совершенствуем его и для речи;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рививая детям культуру выразительного исполнения, мы фо</w:t>
      </w:r>
      <w:r>
        <w:rPr>
          <w:rFonts w:ascii="Times New Roman" w:hAnsi="Times New Roman" w:cs="Times New Roman"/>
          <w:sz w:val="28"/>
          <w:szCs w:val="28"/>
          <w:lang w:eastAsia="ru-RU"/>
        </w:rPr>
        <w:t>рмируем речевую выразительность;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есни пополняют словарный запас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, знакомятся с новыми понятиями;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есни развивают у детей способность последовательного изложения фактов,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событий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, явлений.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чень полезны для развития речевой деятельности песни, стимулирующие образное мышление.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ение в ансамбле, в хоре развивает способность слышать друг друга, работать в команде, учиться друг у друга и уважать.</w:t>
      </w:r>
    </w:p>
    <w:p w:rsid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B13A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Музыкально-ритмические движения</w:t>
      </w:r>
    </w:p>
    <w:p w:rsidR="001B13AE" w:rsidRPr="001B13AE" w:rsidRDefault="002415E1" w:rsidP="002415E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3720465</wp:posOffset>
            </wp:positionH>
            <wp:positionV relativeFrom="paragraph">
              <wp:posOffset>69850</wp:posOffset>
            </wp:positionV>
            <wp:extent cx="2123440" cy="1536700"/>
            <wp:effectExtent l="0" t="0" r="0" b="6350"/>
            <wp:wrapThrough wrapText="bothSides">
              <wp:wrapPolygon edited="0">
                <wp:start x="0" y="0"/>
                <wp:lineTo x="0" y="21421"/>
                <wp:lineTo x="21316" y="21421"/>
                <wp:lineTo x="21316" y="0"/>
                <wp:lineTo x="0" y="0"/>
              </wp:wrapPolygon>
            </wp:wrapThrough>
            <wp:docPr id="1" name="Рисунок 1" descr="https://avatars.mds.yandex.net/get-pdb/963327/1da0be83-b1ec-410e-a451-c3793c98fc99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63327/1da0be83-b1ec-410e-a451-c3793c98fc99/s1200?webp=fal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Музыкальная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ритмика,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безусловно,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оказывает коррекционное воздействие на речь детей. Л. Генералов сказал: «Движение – это тоже речь, выражающая сущность ребенка».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Накапливая музыкально-двигательный опыт, соотнося его с музыкой разного характера, дети передают в свободных </w:t>
      </w:r>
      <w:bookmarkStart w:id="0" w:name="_GoBack"/>
      <w:bookmarkEnd w:id="0"/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выразительных движениях различные музыкально-художественные образы.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Для развития речи детей мы отмечаем важным в этом виде деятельности тренировку наблюдательности, развитие чувства ритма, темпа и времени, развитие общей и мелкой моторики.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Особую роль играют упражнения для развития мелкой моторики и кистей рук – </w:t>
      </w:r>
      <w:r w:rsidRPr="001B13AE">
        <w:rPr>
          <w:rFonts w:ascii="Times New Roman" w:hAnsi="Times New Roman" w:cs="Times New Roman"/>
          <w:b/>
          <w:sz w:val="28"/>
          <w:szCs w:val="28"/>
          <w:lang w:eastAsia="ru-RU"/>
        </w:rPr>
        <w:t>па</w:t>
      </w:r>
      <w:r w:rsidR="00A128A9" w:rsidRPr="001B13AE">
        <w:rPr>
          <w:rFonts w:ascii="Times New Roman" w:hAnsi="Times New Roman" w:cs="Times New Roman"/>
          <w:b/>
          <w:sz w:val="28"/>
          <w:szCs w:val="28"/>
          <w:lang w:eastAsia="ru-RU"/>
        </w:rPr>
        <w:t>льчиковая гимнастика под музыку.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Связь мелкой моторики и речевого умения установлена давно. Е. Железновой предложена методика использования пальчиковых игр под музыку. Она позволяет эффективно решать задачи речевого развития.</w:t>
      </w:r>
    </w:p>
    <w:p w:rsidR="00A128A9" w:rsidRPr="00A128A9" w:rsidRDefault="001B13AE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Особо следует остановиться на </w:t>
      </w:r>
      <w:r w:rsidR="00A128A9" w:rsidRPr="00A128A9">
        <w:rPr>
          <w:rFonts w:ascii="Times New Roman" w:hAnsi="Times New Roman" w:cs="Times New Roman"/>
          <w:b/>
          <w:sz w:val="28"/>
          <w:szCs w:val="28"/>
          <w:lang w:eastAsia="ru-RU"/>
        </w:rPr>
        <w:t>логоритмике. Логоритмические упражнения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– еще одна методика, опирающаяся на связь слова, музыки и движения. Она включает в себя речевые, музыкально-двигательные и коммуникативные игры. Целью логоритмического воздействия является преодоление и профилактика речевых нарушений путем развития, воспитания и коррекции у детей двигательной сферы в сочетании со словом и музыкой.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b/>
          <w:sz w:val="28"/>
          <w:szCs w:val="28"/>
          <w:lang w:eastAsia="ru-RU"/>
        </w:rPr>
        <w:t>Задачи логоритмики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 развитие слухового внимания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развитие фонематического чувства;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развитие общей и тонкой моторики, мимики, пантомимики;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1B13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spellStart"/>
      <w:r w:rsidRPr="00A128A9">
        <w:rPr>
          <w:rFonts w:ascii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A128A9">
        <w:rPr>
          <w:rFonts w:ascii="Times New Roman" w:hAnsi="Times New Roman" w:cs="Times New Roman"/>
          <w:sz w:val="28"/>
          <w:szCs w:val="28"/>
          <w:lang w:eastAsia="ru-RU"/>
        </w:rPr>
        <w:t>-зрительно-двигательной координации;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61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128A9">
        <w:rPr>
          <w:rFonts w:ascii="Times New Roman" w:hAnsi="Times New Roman" w:cs="Times New Roman"/>
          <w:sz w:val="28"/>
          <w:szCs w:val="28"/>
          <w:lang w:eastAsia="ru-RU"/>
        </w:rPr>
        <w:t>развитие речевой моторики;</w:t>
      </w:r>
    </w:p>
    <w:p w:rsidR="00A128A9" w:rsidRPr="00A128A9" w:rsidRDefault="00A128A9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128A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D61D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развитие дыхания.</w:t>
      </w:r>
    </w:p>
    <w:p w:rsidR="00A128A9" w:rsidRPr="00A128A9" w:rsidRDefault="000D61D8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Упражнения по </w:t>
      </w:r>
      <w:proofErr w:type="spellStart"/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логоритмике</w:t>
      </w:r>
      <w:proofErr w:type="spellEnd"/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обязательно включаются в планирование работы по музыкальному воспитанию в группах детей с нарушениями речи. Они неизменно дают стабильный положительный результат.</w:t>
      </w:r>
    </w:p>
    <w:p w:rsidR="000D61D8" w:rsidRDefault="000D61D8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128A9" w:rsidRDefault="00A128A9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A128A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Игра на детских музыкальных инструментах</w:t>
      </w:r>
      <w:r w:rsidR="0006581F" w:rsidRPr="0006581F">
        <w:rPr>
          <w:noProof/>
          <w:lang w:eastAsia="ru-RU"/>
        </w:rPr>
        <w:t xml:space="preserve"> </w:t>
      </w:r>
      <w:r w:rsidR="003E0155" w:rsidRPr="003E0155">
        <w:rPr>
          <w:noProof/>
          <w:lang w:eastAsia="ru-RU"/>
        </w:rPr>
        <w:t xml:space="preserve"> </w:t>
      </w:r>
    </w:p>
    <w:p w:rsidR="000D61D8" w:rsidRPr="00A128A9" w:rsidRDefault="002415E1" w:rsidP="00A128A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10160</wp:posOffset>
            </wp:positionV>
            <wp:extent cx="2286000" cy="1798320"/>
            <wp:effectExtent l="0" t="0" r="0" b="0"/>
            <wp:wrapThrough wrapText="bothSides">
              <wp:wrapPolygon edited="0">
                <wp:start x="0" y="0"/>
                <wp:lineTo x="0" y="21280"/>
                <wp:lineTo x="21420" y="21280"/>
                <wp:lineTo x="21420" y="0"/>
                <wp:lineTo x="0" y="0"/>
              </wp:wrapPolygon>
            </wp:wrapThrough>
            <wp:docPr id="7" name="Рисунок 7" descr="http://i.mycdn.me/i?r=AzEPZsRbOZEKgBhR0XGMT1RkDAUyydPT480_PN1rjFfJka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mycdn.me/i?r=AzEPZsRbOZEKgBhR0XGMT1RkDAUyydPT480_PN1rjFfJka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8A9" w:rsidRPr="00A128A9" w:rsidRDefault="000D61D8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Обучение игре на детских музыкальных инструментах – один из интереснейших видов деятельности для детей. Здесь дети имеют возможность проявить самостоятельность, активность, творчество, преодолеть излишнюю застенчивость, скованность. Этот вид деятельности тоже решает вопросы развития мелкой моторики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128A9" w:rsidRPr="00A128A9" w:rsidRDefault="000D61D8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Специальные оркестрово-исполнительские умения связаны с овладением ребенком приемами игры на том или ином инструменте. В младшем возрасте – это в основном шумовые и ударные инструменты (бубны, деревянные ложки, маракасы, треугольники)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шумовых оркестров – это замечательное средство развития не только метроритмического чувства, но и мелкой моторики детей. Ведь ребенок, извлекая звук, учится его контролировать не только слухом, но и усилием кисти руки. Постепенно дети овладевают умениями играть на инструментах, имеющих звукоряд. Это очень развивает слух, что в свою очередь важно для активизации речи ребенка. Поэтому очень важно побуждать детей прислушиваться к звукам мелодии, сравнивать их, различать по высоте,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накапливая,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таким </w:t>
      </w:r>
      <w:r w:rsidR="000C71D7" w:rsidRPr="00A128A9">
        <w:rPr>
          <w:rFonts w:ascii="Times New Roman" w:hAnsi="Times New Roman" w:cs="Times New Roman"/>
          <w:sz w:val="28"/>
          <w:szCs w:val="28"/>
          <w:lang w:eastAsia="ru-RU"/>
        </w:rPr>
        <w:t>образом,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 xml:space="preserve"> бесценный слуховой опыт.</w:t>
      </w:r>
    </w:p>
    <w:p w:rsidR="00A128A9" w:rsidRPr="00A128A9" w:rsidRDefault="000D61D8" w:rsidP="00A128A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128A9" w:rsidRPr="00A128A9">
        <w:rPr>
          <w:rFonts w:ascii="Times New Roman" w:hAnsi="Times New Roman" w:cs="Times New Roman"/>
          <w:sz w:val="28"/>
          <w:szCs w:val="28"/>
          <w:lang w:eastAsia="ru-RU"/>
        </w:rPr>
        <w:t>Таким образом, проанализировав все виды детской музыкальной деятельности с точки зрения их роли в развитии активной речи детей, мы делаем вывод о важности и особом значении каждого из них. Занятия музыкой предполагают для детей особую атмосферу творчества, встречи с прекрасным, радости, поэтому на приподнятом эмоциональном фоне все достаточно серьезные обучающие и развивающие задачи решаются максимально результативно</w:t>
      </w:r>
      <w:r w:rsidR="00A128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E4043" w:rsidRDefault="00EE4043"/>
    <w:sectPr w:rsidR="00EE4043" w:rsidSect="0006581F">
      <w:pgSz w:w="11906" w:h="16838"/>
      <w:pgMar w:top="1134" w:right="850" w:bottom="1134" w:left="170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0A"/>
    <w:rsid w:val="0004610A"/>
    <w:rsid w:val="0006581F"/>
    <w:rsid w:val="000C71D7"/>
    <w:rsid w:val="000D61D8"/>
    <w:rsid w:val="001B13AE"/>
    <w:rsid w:val="002415E1"/>
    <w:rsid w:val="003E0155"/>
    <w:rsid w:val="00683E3F"/>
    <w:rsid w:val="00684EE5"/>
    <w:rsid w:val="00836C51"/>
    <w:rsid w:val="00A128A9"/>
    <w:rsid w:val="00EE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,"/>
  <w:listSeparator w:val=";"/>
  <w14:docId w14:val="316EA078"/>
  <w15:docId w15:val="{AB4EB973-9B77-4F0B-A4AC-CE4ADC68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28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5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2016-01-11T08:22:00Z</cp:lastPrinted>
  <dcterms:created xsi:type="dcterms:W3CDTF">2021-03-24T13:12:00Z</dcterms:created>
  <dcterms:modified xsi:type="dcterms:W3CDTF">2021-03-24T13:13:00Z</dcterms:modified>
</cp:coreProperties>
</file>