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8A" w:rsidRPr="006517CF" w:rsidRDefault="006517CF" w:rsidP="006517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517CF">
        <w:rPr>
          <w:rFonts w:ascii="Times New Roman" w:hAnsi="Times New Roman" w:cs="Times New Roman"/>
          <w:color w:val="FF0000"/>
          <w:sz w:val="40"/>
          <w:szCs w:val="40"/>
        </w:rPr>
        <w:t>Полезные советы родителям по обучению детей дорожной безопасности.</w:t>
      </w:r>
    </w:p>
    <w:p w:rsidR="008F7744" w:rsidRPr="006517CF" w:rsidRDefault="008F7744" w:rsidP="006517C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hAnsi="Times New Roman" w:cs="Times New Roman"/>
          <w:sz w:val="28"/>
          <w:szCs w:val="28"/>
        </w:rPr>
        <w:t>Многие родители интересуются,</w:t>
      </w:r>
      <w:r w:rsidR="006517CF" w:rsidRPr="006517CF">
        <w:rPr>
          <w:rFonts w:ascii="Times New Roman" w:hAnsi="Times New Roman" w:cs="Times New Roman"/>
          <w:sz w:val="28"/>
          <w:szCs w:val="28"/>
        </w:rPr>
        <w:t xml:space="preserve"> </w:t>
      </w:r>
      <w:r w:rsidRPr="006517CF">
        <w:rPr>
          <w:rFonts w:ascii="Times New Roman" w:hAnsi="Times New Roman" w:cs="Times New Roman"/>
          <w:sz w:val="28"/>
          <w:szCs w:val="28"/>
        </w:rPr>
        <w:t>как и с</w:t>
      </w:r>
      <w:r w:rsidR="006517CF" w:rsidRPr="006517CF">
        <w:rPr>
          <w:rFonts w:ascii="Times New Roman" w:hAnsi="Times New Roman" w:cs="Times New Roman"/>
          <w:sz w:val="28"/>
          <w:szCs w:val="28"/>
        </w:rPr>
        <w:t xml:space="preserve"> </w:t>
      </w:r>
      <w:r w:rsidRPr="006517CF">
        <w:rPr>
          <w:rFonts w:ascii="Times New Roman" w:hAnsi="Times New Roman" w:cs="Times New Roman"/>
          <w:sz w:val="28"/>
          <w:szCs w:val="28"/>
        </w:rPr>
        <w:t>какого возраста лучше начинать обучать детей премудростям дорожной безопасности?</w:t>
      </w:r>
    </w:p>
    <w:p w:rsidR="008F7744" w:rsidRPr="006517CF" w:rsidRDefault="008F7744" w:rsidP="006517C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hAnsi="Times New Roman" w:cs="Times New Roman"/>
          <w:sz w:val="28"/>
          <w:szCs w:val="28"/>
        </w:rPr>
        <w:t>Отвечаем: чем раньше,</w:t>
      </w:r>
      <w:r w:rsidR="006517CF" w:rsidRPr="006517CF">
        <w:rPr>
          <w:rFonts w:ascii="Times New Roman" w:hAnsi="Times New Roman" w:cs="Times New Roman"/>
          <w:sz w:val="28"/>
          <w:szCs w:val="28"/>
        </w:rPr>
        <w:t xml:space="preserve"> </w:t>
      </w:r>
      <w:r w:rsidRPr="006517CF">
        <w:rPr>
          <w:rFonts w:ascii="Times New Roman" w:hAnsi="Times New Roman" w:cs="Times New Roman"/>
          <w:sz w:val="28"/>
          <w:szCs w:val="28"/>
        </w:rPr>
        <w:t xml:space="preserve">тем лучше. Ведь в первый раз ребенок становится участником дорожного движения буквально через считанные дни </w:t>
      </w:r>
      <w:r w:rsidR="006517CF" w:rsidRPr="006517CF">
        <w:rPr>
          <w:rFonts w:ascii="Times New Roman" w:hAnsi="Times New Roman" w:cs="Times New Roman"/>
          <w:sz w:val="28"/>
          <w:szCs w:val="28"/>
        </w:rPr>
        <w:t>после,</w:t>
      </w:r>
      <w:r w:rsidRPr="006517CF">
        <w:rPr>
          <w:rFonts w:ascii="Times New Roman" w:hAnsi="Times New Roman" w:cs="Times New Roman"/>
          <w:sz w:val="28"/>
          <w:szCs w:val="28"/>
        </w:rPr>
        <w:t xml:space="preserve"> рождения-когда вместе с мамой покидает роддом (чаще всего на автомобиле).</w:t>
      </w:r>
    </w:p>
    <w:p w:rsidR="008F7744" w:rsidRPr="006517CF" w:rsidRDefault="008F7744" w:rsidP="006517C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hAnsi="Times New Roman" w:cs="Times New Roman"/>
          <w:sz w:val="28"/>
          <w:szCs w:val="28"/>
        </w:rPr>
        <w:t>Конечно,</w:t>
      </w:r>
      <w:r w:rsidR="006517CF" w:rsidRPr="006517CF">
        <w:rPr>
          <w:rFonts w:ascii="Times New Roman" w:hAnsi="Times New Roman" w:cs="Times New Roman"/>
          <w:sz w:val="28"/>
          <w:szCs w:val="28"/>
        </w:rPr>
        <w:t xml:space="preserve"> </w:t>
      </w:r>
      <w:r w:rsidRPr="006517CF">
        <w:rPr>
          <w:rFonts w:ascii="Times New Roman" w:hAnsi="Times New Roman" w:cs="Times New Roman"/>
          <w:sz w:val="28"/>
          <w:szCs w:val="28"/>
        </w:rPr>
        <w:t>совсем кроха передвигается в коляске или на руках у родителей,</w:t>
      </w:r>
      <w:r w:rsidR="006517CF" w:rsidRPr="006517CF">
        <w:rPr>
          <w:rFonts w:ascii="Times New Roman" w:hAnsi="Times New Roman" w:cs="Times New Roman"/>
          <w:sz w:val="28"/>
          <w:szCs w:val="28"/>
        </w:rPr>
        <w:t xml:space="preserve"> </w:t>
      </w:r>
      <w:r w:rsidRPr="006517CF">
        <w:rPr>
          <w:rFonts w:ascii="Times New Roman" w:hAnsi="Times New Roman" w:cs="Times New Roman"/>
          <w:sz w:val="28"/>
          <w:szCs w:val="28"/>
        </w:rPr>
        <w:t>но как только малыш сделает первые шаги,</w:t>
      </w:r>
      <w:r w:rsidR="006517CF" w:rsidRPr="006517CF">
        <w:rPr>
          <w:rFonts w:ascii="Times New Roman" w:hAnsi="Times New Roman" w:cs="Times New Roman"/>
          <w:sz w:val="28"/>
          <w:szCs w:val="28"/>
        </w:rPr>
        <w:t xml:space="preserve"> </w:t>
      </w:r>
      <w:r w:rsidRPr="006517CF">
        <w:rPr>
          <w:rFonts w:ascii="Times New Roman" w:hAnsi="Times New Roman" w:cs="Times New Roman"/>
          <w:sz w:val="28"/>
          <w:szCs w:val="28"/>
        </w:rPr>
        <w:t>он становится полноправным пешеходом.</w:t>
      </w:r>
    </w:p>
    <w:p w:rsidR="008F7744" w:rsidRPr="006517CF" w:rsidRDefault="008F7744" w:rsidP="006517C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hAnsi="Times New Roman" w:cs="Times New Roman"/>
          <w:color w:val="FF0000"/>
          <w:sz w:val="28"/>
          <w:szCs w:val="28"/>
        </w:rPr>
        <w:t xml:space="preserve">А в 2-3 года ребенок начинает активно </w:t>
      </w:r>
      <w:r w:rsidR="006517CF" w:rsidRPr="006517CF">
        <w:rPr>
          <w:rFonts w:ascii="Times New Roman" w:hAnsi="Times New Roman" w:cs="Times New Roman"/>
          <w:color w:val="FF0000"/>
          <w:sz w:val="28"/>
          <w:szCs w:val="28"/>
        </w:rPr>
        <w:t>познавать</w:t>
      </w:r>
      <w:r w:rsidRPr="006517CF">
        <w:rPr>
          <w:rFonts w:ascii="Times New Roman" w:hAnsi="Times New Roman" w:cs="Times New Roman"/>
          <w:color w:val="FF0000"/>
          <w:sz w:val="28"/>
          <w:szCs w:val="28"/>
        </w:rPr>
        <w:t xml:space="preserve"> окружающий мир. </w:t>
      </w:r>
      <w:r w:rsidRPr="006517CF">
        <w:rPr>
          <w:rFonts w:ascii="Times New Roman" w:hAnsi="Times New Roman" w:cs="Times New Roman"/>
          <w:sz w:val="28"/>
          <w:szCs w:val="28"/>
        </w:rPr>
        <w:t>И это – самое благодатное время для того,</w:t>
      </w:r>
      <w:r w:rsidR="006517CF" w:rsidRPr="006517CF">
        <w:rPr>
          <w:rFonts w:ascii="Times New Roman" w:hAnsi="Times New Roman" w:cs="Times New Roman"/>
          <w:sz w:val="28"/>
          <w:szCs w:val="28"/>
        </w:rPr>
        <w:t xml:space="preserve"> </w:t>
      </w:r>
      <w:r w:rsidRPr="006517CF">
        <w:rPr>
          <w:rFonts w:ascii="Times New Roman" w:hAnsi="Times New Roman" w:cs="Times New Roman"/>
          <w:sz w:val="28"/>
          <w:szCs w:val="28"/>
        </w:rPr>
        <w:t>чтобы заложить ему в голову непреложные истины,</w:t>
      </w:r>
      <w:r w:rsidR="006517CF" w:rsidRPr="006517CF">
        <w:rPr>
          <w:rFonts w:ascii="Times New Roman" w:hAnsi="Times New Roman" w:cs="Times New Roman"/>
          <w:sz w:val="28"/>
          <w:szCs w:val="28"/>
        </w:rPr>
        <w:t xml:space="preserve"> </w:t>
      </w:r>
      <w:r w:rsidRPr="006517CF">
        <w:rPr>
          <w:rFonts w:ascii="Times New Roman" w:hAnsi="Times New Roman" w:cs="Times New Roman"/>
          <w:sz w:val="28"/>
          <w:szCs w:val="28"/>
        </w:rPr>
        <w:t>касающиеся безопасного поведения на дорогах. В этом возрасте малыш уже может усвоить простейшие навыки безопасности, такие как:</w:t>
      </w:r>
    </w:p>
    <w:p w:rsidR="008F7744" w:rsidRPr="006517CF" w:rsidRDefault="008F7744" w:rsidP="006517C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hAnsi="Times New Roman" w:cs="Times New Roman"/>
          <w:sz w:val="28"/>
          <w:szCs w:val="28"/>
        </w:rPr>
        <w:t>Рядом с дорогой нужно быть очень внимательным;</w:t>
      </w:r>
    </w:p>
    <w:p w:rsidR="008F7744" w:rsidRPr="006517CF" w:rsidRDefault="008F7744" w:rsidP="006517C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hAnsi="Times New Roman" w:cs="Times New Roman"/>
          <w:sz w:val="28"/>
          <w:szCs w:val="28"/>
        </w:rPr>
        <w:t>Пешеходы ходят по тротуарам или пешеходным дорожкам;</w:t>
      </w:r>
    </w:p>
    <w:p w:rsidR="008F7744" w:rsidRPr="006517CF" w:rsidRDefault="008F7744" w:rsidP="006517C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hAnsi="Times New Roman" w:cs="Times New Roman"/>
          <w:sz w:val="28"/>
          <w:szCs w:val="28"/>
        </w:rPr>
        <w:t>…и переходят проезжую часть по пешеходному переходу;</w:t>
      </w:r>
    </w:p>
    <w:p w:rsidR="008F7744" w:rsidRPr="006517CF" w:rsidRDefault="008F7744" w:rsidP="006517C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hAnsi="Times New Roman" w:cs="Times New Roman"/>
          <w:sz w:val="28"/>
          <w:szCs w:val="28"/>
        </w:rPr>
        <w:t>Нельзя играть рядом с дорогой (на тротуаре-тоже);</w:t>
      </w:r>
    </w:p>
    <w:p w:rsidR="008F7744" w:rsidRPr="006517CF" w:rsidRDefault="008F7744" w:rsidP="006517C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hAnsi="Times New Roman" w:cs="Times New Roman"/>
          <w:sz w:val="28"/>
          <w:szCs w:val="28"/>
        </w:rPr>
        <w:t xml:space="preserve">Даже по </w:t>
      </w:r>
      <w:r w:rsidR="006517CF" w:rsidRPr="006517CF">
        <w:rPr>
          <w:rFonts w:ascii="Times New Roman" w:hAnsi="Times New Roman" w:cs="Times New Roman"/>
          <w:sz w:val="28"/>
          <w:szCs w:val="28"/>
        </w:rPr>
        <w:t>тротуару</w:t>
      </w:r>
      <w:r w:rsidRPr="006517CF">
        <w:rPr>
          <w:rFonts w:ascii="Times New Roman" w:hAnsi="Times New Roman" w:cs="Times New Roman"/>
          <w:sz w:val="28"/>
          <w:szCs w:val="28"/>
        </w:rPr>
        <w:t xml:space="preserve"> ходить можно только с родителями или другими знакомыми </w:t>
      </w:r>
      <w:r w:rsidR="006517CF" w:rsidRPr="006517CF">
        <w:rPr>
          <w:rFonts w:ascii="Times New Roman" w:hAnsi="Times New Roman" w:cs="Times New Roman"/>
          <w:sz w:val="28"/>
          <w:szCs w:val="28"/>
        </w:rPr>
        <w:t>взрослыми</w:t>
      </w:r>
      <w:r w:rsidRPr="006517CF">
        <w:rPr>
          <w:rFonts w:ascii="Times New Roman" w:hAnsi="Times New Roman" w:cs="Times New Roman"/>
          <w:sz w:val="28"/>
          <w:szCs w:val="28"/>
        </w:rPr>
        <w:t>;</w:t>
      </w:r>
    </w:p>
    <w:p w:rsidR="008F7744" w:rsidRPr="006517CF" w:rsidRDefault="008F7744" w:rsidP="006517C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hAnsi="Times New Roman" w:cs="Times New Roman"/>
          <w:sz w:val="28"/>
          <w:szCs w:val="28"/>
        </w:rPr>
        <w:t>Во время движения нужно держать за руку взрослого;</w:t>
      </w:r>
    </w:p>
    <w:p w:rsidR="008F7744" w:rsidRPr="006517CF" w:rsidRDefault="006517CF" w:rsidP="006517C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hAnsi="Times New Roman" w:cs="Times New Roman"/>
          <w:sz w:val="28"/>
          <w:szCs w:val="28"/>
        </w:rPr>
        <w:t>При поездке легковом автомобиле обязательно необходимо пристегиваться: взрослые пристегивают ремнем безопасности, а малыши-в специальном детском удерживающем устройстве.</w:t>
      </w:r>
    </w:p>
    <w:p w:rsidR="006517CF" w:rsidRPr="006517CF" w:rsidRDefault="006517CF" w:rsidP="006517CF">
      <w:pPr>
        <w:pStyle w:val="50"/>
        <w:keepNext/>
        <w:keepLines/>
        <w:shd w:val="clear" w:color="auto" w:fill="auto"/>
        <w:spacing w:before="100" w:beforeAutospacing="1" w:after="100" w:afterAutospacing="1" w:line="240" w:lineRule="auto"/>
        <w:contextualSpacing/>
        <w:jc w:val="both"/>
        <w:outlineLvl w:val="9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  <w:r w:rsidRPr="006517C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0CE7DF3" wp14:editId="4CC2B668">
                <wp:simplePos x="0" y="0"/>
                <wp:positionH relativeFrom="margin">
                  <wp:posOffset>-3749040</wp:posOffset>
                </wp:positionH>
                <wp:positionV relativeFrom="margin">
                  <wp:posOffset>114300</wp:posOffset>
                </wp:positionV>
                <wp:extent cx="1197610" cy="859790"/>
                <wp:effectExtent l="0" t="0" r="0" b="635"/>
                <wp:wrapSquare wrapText="righ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7CF" w:rsidRDefault="006517CF" w:rsidP="006517C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 "C:\\Users\\User\\AppData\\Local\\Temp\\FineReader12.00\\media\\image1.jpeg" \* MERGEFORMATINET </w:instrText>
                            </w:r>
                            <w:r>
                              <w:fldChar w:fldCharType="separate"/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5pt;height:49pt">
                                  <v:imagedata r:id="rId5" r:href="rId6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</w:p>
                          <w:p w:rsidR="006517CF" w:rsidRDefault="006517CF" w:rsidP="006517CF">
                            <w:pPr>
                              <w:pStyle w:val="a4"/>
                              <w:shd w:val="clear" w:color="auto" w:fill="auto"/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eastAsia="ru-RU" w:bidi="ru-RU"/>
                              </w:rPr>
                              <w:t xml:space="preserve">Российский Союз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eastAsia="ru-RU" w:bidi="ru-RU"/>
                              </w:rPr>
                              <w:t>Автостраховщикоз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E7DF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95.2pt;margin-top:9pt;width:94.3pt;height:67.7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" filled="f" stroked="f">
                <v:textbox style="mso-fit-shape-to-text:t" inset="0,0,0,0">
                  <w:txbxContent>
                    <w:p w:rsidR="006517CF" w:rsidRDefault="006517CF" w:rsidP="006517C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 "C:\\Users\\User\\AppData\\Local\\Temp\\FineReader12.00\\media\\image1.jpeg"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25" type="#_x0000_t75" style="width:95pt;height:49pt">
                            <v:imagedata r:id="rId5" r:href="rId7"/>
                          </v:shape>
                        </w:pict>
                      </w:r>
                      <w:r>
                        <w:fldChar w:fldCharType="end"/>
                      </w:r>
                    </w:p>
                    <w:p w:rsidR="006517CF" w:rsidRDefault="006517CF" w:rsidP="006517CF">
                      <w:pPr>
                        <w:pStyle w:val="a4"/>
                        <w:shd w:val="clear" w:color="auto" w:fill="auto"/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lang w:eastAsia="ru-RU" w:bidi="ru-RU"/>
                        </w:rPr>
                        <w:t xml:space="preserve">Российский Союз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lang w:eastAsia="ru-RU" w:bidi="ru-RU"/>
                        </w:rPr>
                        <w:t>Автостраховщикоз</w:t>
                      </w:r>
                      <w:proofErr w:type="spellEnd"/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bookmarkStart w:id="0" w:name="bookmark14"/>
      <w:r w:rsidRPr="006517CF">
        <w:rPr>
          <w:rFonts w:ascii="Times New Roman" w:hAnsi="Times New Roman" w:cs="Times New Roman"/>
          <w:color w:val="FF0000"/>
          <w:sz w:val="28"/>
          <w:szCs w:val="28"/>
        </w:rPr>
        <w:t xml:space="preserve">Ребёнок </w:t>
      </w:r>
      <w:r w:rsidRPr="006517CF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>старше — 4-5-летний — способен освоить правила посложнее, такие как</w:t>
      </w:r>
      <w:bookmarkEnd w:id="0"/>
      <w:r w:rsidRPr="006517CF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>:</w:t>
      </w:r>
    </w:p>
    <w:p w:rsidR="006517CF" w:rsidRPr="006517CF" w:rsidRDefault="006517CF" w:rsidP="006517CF">
      <w:pPr>
        <w:pStyle w:val="50"/>
        <w:keepNext/>
        <w:keepLines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0" w:firstLine="0"/>
        <w:contextualSpacing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амые безопасные переходы — подземный и надземный;</w:t>
      </w:r>
    </w:p>
    <w:p w:rsidR="006517CF" w:rsidRPr="006517CF" w:rsidRDefault="006517CF" w:rsidP="006517CF">
      <w:pPr>
        <w:pStyle w:val="20"/>
        <w:numPr>
          <w:ilvl w:val="0"/>
          <w:numId w:val="1"/>
        </w:numPr>
        <w:shd w:val="clear" w:color="auto" w:fill="auto"/>
        <w:tabs>
          <w:tab w:val="left" w:pos="57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Е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сли поблизости нет подземного или надземного пешеходного перехода, то можно пере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oftHyphen/>
        <w:t>йти по «зебре»; лучше, если это будет регулируемый пешеходный переход, то есть со светофором;</w:t>
      </w:r>
    </w:p>
    <w:p w:rsidR="006517CF" w:rsidRPr="006517CF" w:rsidRDefault="006517CF" w:rsidP="006517CF">
      <w:pPr>
        <w:pStyle w:val="20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орогу можно переходить только на зелёный сигнал пешеходного светофора (у него два сигнала — красный и зелёный);</w:t>
      </w:r>
    </w:p>
    <w:p w:rsidR="006517CF" w:rsidRPr="006517CF" w:rsidRDefault="006517CF" w:rsidP="006517CF">
      <w:pPr>
        <w:pStyle w:val="20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сли пешеходного светофора нет, то пешеходы должны руководствоваться сигналами транспортного светофора (у него три сигнала — красный, жёлтый, зелёный);</w:t>
      </w:r>
    </w:p>
    <w:p w:rsidR="006517CF" w:rsidRPr="006517CF" w:rsidRDefault="006517CF" w:rsidP="006517CF">
      <w:pPr>
        <w:pStyle w:val="20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еред тем, как ступать на проезжую часть, нужно обязательно остановиться и осмотреться;</w:t>
      </w:r>
    </w:p>
    <w:p w:rsidR="006517CF" w:rsidRPr="006517CF" w:rsidRDefault="006517CF" w:rsidP="006517CF">
      <w:pPr>
        <w:pStyle w:val="20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ачинать переход можно только убедившись, что все автомобили остановились и про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oftHyphen/>
        <w:t>пускают пешеходов.</w:t>
      </w:r>
    </w:p>
    <w:p w:rsidR="006517CF" w:rsidRPr="006517CF" w:rsidRDefault="006517CF" w:rsidP="006517CF">
      <w:pPr>
        <w:pStyle w:val="20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517CF">
        <w:rPr>
          <w:rStyle w:val="285pt"/>
          <w:rFonts w:ascii="Times New Roman" w:hAnsi="Times New Roman" w:cs="Times New Roman"/>
          <w:color w:val="FF0000"/>
          <w:sz w:val="28"/>
          <w:szCs w:val="28"/>
        </w:rPr>
        <w:t xml:space="preserve">Ориентируйтесь на уровень развития вашего ребёнка. 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Все дети разные, а в дошкольном возрасте различия особенно заметны. Один «схватывает всё на лету», а другому для формирова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oftHyphen/>
        <w:t>ния устойчивого навыка нужно много повторений.</w:t>
      </w:r>
    </w:p>
    <w:p w:rsidR="006517CF" w:rsidRPr="006517CF" w:rsidRDefault="006517CF" w:rsidP="006517CF">
      <w:pPr>
        <w:pStyle w:val="20"/>
        <w:shd w:val="clear" w:color="auto" w:fill="auto"/>
        <w:tabs>
          <w:tab w:val="left" w:pos="579"/>
        </w:tabs>
        <w:spacing w:before="100" w:beforeAutospacing="1"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517CF">
        <w:rPr>
          <w:rStyle w:val="285pt"/>
          <w:rFonts w:ascii="Times New Roman" w:hAnsi="Times New Roman" w:cs="Times New Roman"/>
          <w:color w:val="FF0000"/>
          <w:sz w:val="28"/>
          <w:szCs w:val="28"/>
        </w:rPr>
        <w:t xml:space="preserve">Дозируйте информацию. 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Дробите её на такие части, которые ребёнок может воспринять и запомнить. Даже если вы уверены, что ребёнок всё запомнил и закрепил соответствующий навык, полезно возвращаться к этой теме снова и снова, дополняя ситуацию новыми нюансами, которые ребёнок в силу своего возраста не мог понять или заметить раньше.</w:t>
      </w:r>
    </w:p>
    <w:p w:rsidR="006517CF" w:rsidRPr="006517CF" w:rsidRDefault="006517CF" w:rsidP="006517CF">
      <w:pPr>
        <w:pStyle w:val="20"/>
        <w:shd w:val="clear" w:color="auto" w:fill="auto"/>
        <w:tabs>
          <w:tab w:val="left" w:pos="634"/>
        </w:tabs>
        <w:spacing w:before="100" w:beforeAutospacing="1" w:after="100" w:afterAutospacing="1" w:line="240" w:lineRule="auto"/>
        <w:ind w:firstLine="0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85pt"/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</w:t>
      </w:r>
      <w:r w:rsidRPr="006517CF">
        <w:rPr>
          <w:rStyle w:val="285pt"/>
          <w:rFonts w:ascii="Times New Roman" w:hAnsi="Times New Roman" w:cs="Times New Roman"/>
          <w:color w:val="FF0000"/>
          <w:sz w:val="28"/>
          <w:szCs w:val="28"/>
        </w:rPr>
        <w:t xml:space="preserve">Очень важен позитивный настрой 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 желание ребёнка узнавать что-то новое и интересное.</w:t>
      </w:r>
    </w:p>
    <w:p w:rsidR="006517CF" w:rsidRPr="006517CF" w:rsidRDefault="006517CF" w:rsidP="006517CF">
      <w:pPr>
        <w:pStyle w:val="50"/>
        <w:keepNext/>
        <w:keepLines/>
        <w:shd w:val="clear" w:color="auto" w:fill="auto"/>
        <w:spacing w:before="100" w:beforeAutospacing="1" w:after="100" w:afterAutospacing="1" w:line="240" w:lineRule="auto"/>
        <w:contextualSpacing/>
        <w:jc w:val="center"/>
        <w:outlineLvl w:val="9"/>
        <w:rPr>
          <w:rFonts w:ascii="Times New Roman" w:hAnsi="Times New Roman" w:cs="Times New Roman"/>
          <w:color w:val="FF0000"/>
          <w:sz w:val="40"/>
          <w:szCs w:val="40"/>
        </w:rPr>
      </w:pPr>
      <w:bookmarkStart w:id="1" w:name="bookmark16"/>
      <w:r w:rsidRPr="006517CF">
        <w:rPr>
          <w:rFonts w:ascii="Times New Roman" w:eastAsia="Arial Unicode MS" w:hAnsi="Times New Roman" w:cs="Times New Roman"/>
          <w:color w:val="FF0000"/>
          <w:sz w:val="40"/>
          <w:szCs w:val="40"/>
          <w:lang w:eastAsia="ru-RU" w:bidi="ru-RU"/>
        </w:rPr>
        <w:t>И самое главное - начните с себя!</w:t>
      </w:r>
      <w:bookmarkEnd w:id="1"/>
    </w:p>
    <w:p w:rsidR="006517CF" w:rsidRPr="006517CF" w:rsidRDefault="006517CF" w:rsidP="006517CF">
      <w:pPr>
        <w:pStyle w:val="20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Уважаемые родители! Прежде чем начинать рассказывать вашему сыну или дочке о правилах безопасного поведения на дорогах, последите за собой, всегда ли вы сами соблюдаете Правила дорожного движения. Ведь дети с самого раннего возраста лучше запоминают то, что ДЕЛАЮТ взрослые, а не то, что они говорят. И если родители позволяют себе не пристёгиваться в автомо</w:t>
      </w:r>
      <w:r w:rsidRPr="006517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oftHyphen/>
        <w:t>биле или перебегать дорогу, где удобно, а не по пешеходному переходу, то и ребёнок, скорее всего скопирует их поведение, а это уже формирует ОПАСНУЮ УСТАНОВКУ, что ПДД можно и нарушить (когда никто не видит, когда спешишь, когда нет риска быть оштрафованным и т.п.).</w:t>
      </w:r>
    </w:p>
    <w:p w:rsidR="006517CF" w:rsidRPr="006517CF" w:rsidRDefault="006517CF" w:rsidP="006517CF">
      <w:pPr>
        <w:pStyle w:val="130"/>
        <w:shd w:val="clear" w:color="auto" w:fill="auto"/>
        <w:spacing w:before="100" w:beforeAutospacing="1" w:after="100" w:afterAutospacing="1" w:line="240" w:lineRule="auto"/>
        <w:ind w:firstLine="0"/>
        <w:contextualSpacing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517CF">
        <w:rPr>
          <w:rFonts w:ascii="Times New Roman" w:eastAsia="Arial Unicode MS" w:hAnsi="Times New Roman" w:cs="Times New Roman"/>
          <w:color w:val="FF0000"/>
          <w:sz w:val="40"/>
          <w:szCs w:val="40"/>
          <w:lang w:eastAsia="ru-RU" w:bidi="ru-RU"/>
        </w:rPr>
        <w:t>Будьте примером для вашего ребёнка.</w:t>
      </w:r>
    </w:p>
    <w:p w:rsidR="006517CF" w:rsidRPr="006517CF" w:rsidRDefault="006517CF" w:rsidP="006517CF">
      <w:pPr>
        <w:pStyle w:val="50"/>
        <w:keepNext/>
        <w:keepLines/>
        <w:shd w:val="clear" w:color="auto" w:fill="auto"/>
        <w:spacing w:before="100" w:beforeAutospacing="1" w:after="100" w:afterAutospacing="1" w:line="240" w:lineRule="auto"/>
        <w:contextualSpacing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6517C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Не надейтесь на то, что премудростям дорожной грамоты его научат в детском саду или школе. Ваш пример для него—лучший учитель.</w:t>
      </w:r>
    </w:p>
    <w:p w:rsidR="008F7744" w:rsidRPr="006517CF" w:rsidRDefault="008F7744" w:rsidP="006517C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8F7744" w:rsidRPr="006517CF" w:rsidSect="008F774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22856"/>
    <w:multiLevelType w:val="hybridMultilevel"/>
    <w:tmpl w:val="3670F678"/>
    <w:lvl w:ilvl="0" w:tplc="E9B20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44"/>
    <w:rsid w:val="006517CF"/>
    <w:rsid w:val="006C528A"/>
    <w:rsid w:val="008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FB0A8-7384-4F22-ACEB-5227BBBE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44"/>
    <w:pPr>
      <w:ind w:left="720"/>
      <w:contextualSpacing/>
    </w:pPr>
  </w:style>
  <w:style w:type="character" w:customStyle="1" w:styleId="Exact">
    <w:name w:val="Подпись к картинке Exact"/>
    <w:basedOn w:val="a0"/>
    <w:link w:val="a4"/>
    <w:rsid w:val="006517CF"/>
    <w:rPr>
      <w:sz w:val="17"/>
      <w:szCs w:val="17"/>
      <w:shd w:val="clear" w:color="auto" w:fill="FFFFFF"/>
    </w:rPr>
  </w:style>
  <w:style w:type="character" w:customStyle="1" w:styleId="5">
    <w:name w:val="Заголовок №5_"/>
    <w:basedOn w:val="a0"/>
    <w:link w:val="50"/>
    <w:rsid w:val="006517CF"/>
    <w:rPr>
      <w:shd w:val="clear" w:color="auto" w:fill="FFFFFF"/>
    </w:rPr>
  </w:style>
  <w:style w:type="paragraph" w:customStyle="1" w:styleId="50">
    <w:name w:val="Заголовок №5"/>
    <w:basedOn w:val="a"/>
    <w:link w:val="5"/>
    <w:rsid w:val="006517CF"/>
    <w:pPr>
      <w:widowControl w:val="0"/>
      <w:shd w:val="clear" w:color="auto" w:fill="FFFFFF"/>
      <w:spacing w:after="0" w:line="0" w:lineRule="atLeast"/>
      <w:jc w:val="right"/>
      <w:outlineLvl w:val="4"/>
    </w:pPr>
  </w:style>
  <w:style w:type="paragraph" w:customStyle="1" w:styleId="a4">
    <w:name w:val="Подпись к картинке"/>
    <w:basedOn w:val="a"/>
    <w:link w:val="Exact"/>
    <w:rsid w:val="006517CF"/>
    <w:pPr>
      <w:widowControl w:val="0"/>
      <w:shd w:val="clear" w:color="auto" w:fill="FFFFFF"/>
      <w:spacing w:after="0" w:line="187" w:lineRule="exact"/>
      <w:jc w:val="center"/>
    </w:pPr>
    <w:rPr>
      <w:sz w:val="17"/>
      <w:szCs w:val="17"/>
    </w:rPr>
  </w:style>
  <w:style w:type="character" w:customStyle="1" w:styleId="2">
    <w:name w:val="Основной текст (2)_"/>
    <w:basedOn w:val="a0"/>
    <w:link w:val="20"/>
    <w:rsid w:val="006517CF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17CF"/>
    <w:pPr>
      <w:widowControl w:val="0"/>
      <w:shd w:val="clear" w:color="auto" w:fill="FFFFFF"/>
      <w:spacing w:before="180" w:after="0" w:line="158" w:lineRule="exact"/>
      <w:ind w:hanging="400"/>
      <w:jc w:val="both"/>
    </w:pPr>
    <w:rPr>
      <w:sz w:val="16"/>
      <w:szCs w:val="16"/>
    </w:rPr>
  </w:style>
  <w:style w:type="character" w:customStyle="1" w:styleId="285pt">
    <w:name w:val="Основной текст (2) + 8;5 pt;Полужирный"/>
    <w:basedOn w:val="2"/>
    <w:rsid w:val="006517C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Exact">
    <w:name w:val="Заголовок №1 + Малые прописные Exact"/>
    <w:basedOn w:val="a0"/>
    <w:rsid w:val="006517CF"/>
    <w:rPr>
      <w:rFonts w:ascii="Candara" w:eastAsia="Candara" w:hAnsi="Candara" w:cs="Candara"/>
      <w:b/>
      <w:bCs/>
      <w:i w:val="0"/>
      <w:iCs w:val="0"/>
      <w:smallCaps/>
      <w:strike w:val="0"/>
      <w:color w:val="000000"/>
      <w:spacing w:val="0"/>
      <w:w w:val="40"/>
      <w:position w:val="0"/>
      <w:sz w:val="54"/>
      <w:szCs w:val="54"/>
      <w:u w:val="none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6517CF"/>
    <w:rPr>
      <w:b/>
      <w:bCs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517CF"/>
    <w:pPr>
      <w:widowControl w:val="0"/>
      <w:shd w:val="clear" w:color="auto" w:fill="FFFFFF"/>
      <w:spacing w:after="0" w:line="221" w:lineRule="exact"/>
      <w:ind w:firstLine="300"/>
      <w:jc w:val="both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User\AppData\Local\Temp\FineReader12.00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User\AppData\Local\Temp\FineReader12.00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2021-05-16T13:06:00Z</dcterms:created>
  <dcterms:modified xsi:type="dcterms:W3CDTF">2021-05-16T13:33:00Z</dcterms:modified>
</cp:coreProperties>
</file>