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A9" w:rsidRPr="004B2CA9" w:rsidRDefault="004B2CA9" w:rsidP="004B2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B2CA9" w:rsidRPr="004B2CA9" w:rsidRDefault="004B2CA9" w:rsidP="004B2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детей средней группы</w:t>
      </w:r>
    </w:p>
    <w:p w:rsidR="004B2CA9" w:rsidRPr="004B2CA9" w:rsidRDefault="004B2CA9" w:rsidP="004B2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2CA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B2CA9">
        <w:rPr>
          <w:rFonts w:ascii="Times New Roman" w:hAnsi="Times New Roman" w:cs="Times New Roman"/>
          <w:b/>
          <w:sz w:val="28"/>
          <w:szCs w:val="28"/>
        </w:rPr>
        <w:t>Играем-речь</w:t>
      </w:r>
      <w:proofErr w:type="gramEnd"/>
      <w:r w:rsidRPr="004B2CA9">
        <w:rPr>
          <w:rFonts w:ascii="Times New Roman" w:hAnsi="Times New Roman" w:cs="Times New Roman"/>
          <w:b/>
          <w:sz w:val="28"/>
          <w:szCs w:val="28"/>
        </w:rPr>
        <w:t xml:space="preserve"> развиваем»</w:t>
      </w:r>
    </w:p>
    <w:p w:rsidR="004B2CA9" w:rsidRPr="004B2CA9" w:rsidRDefault="004B2CA9" w:rsidP="004B2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Большинство родителей полагает, что достаточно выучить с ребёнком буквы, и он станет грамотно читать и писать. Успешное обучение в школе невозможно без хорошо развитого фонематического слуха.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Под фонематическим слухом — основным компонентом восприятия речи — понимается способность человека слышать и различать отдельные фонемы, или звуки в слове, определять наличие звука в слове, их количество и последовательность.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Для чего нужен ребенку хороший фонематический слух?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 xml:space="preserve">Развитый фонематический слух – важная предпосылка усвоения 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существующей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 xml:space="preserve"> сегодня в школе методики обучения чтению, основанной на звуковом анализе слова. Он помогает нам различать слова и формы слов, похожие по звучанию, и правильно понимать смысл сказанного. Фонематический слух является предпосылкой к развитию фонематического восприятия.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 xml:space="preserve">Кроме того, письменная речь формируется на основе устной, и дети, страдающие недоразвитием фонематического слуха и восприятия, являются потенциальными </w:t>
      </w:r>
      <w:proofErr w:type="spellStart"/>
      <w:r w:rsidRPr="004B2CA9">
        <w:rPr>
          <w:rFonts w:ascii="Times New Roman" w:hAnsi="Times New Roman" w:cs="Times New Roman"/>
          <w:sz w:val="28"/>
          <w:szCs w:val="28"/>
        </w:rPr>
        <w:t>дисграфиками</w:t>
      </w:r>
      <w:proofErr w:type="spellEnd"/>
      <w:r w:rsidRPr="004B2CA9">
        <w:rPr>
          <w:rFonts w:ascii="Times New Roman" w:hAnsi="Times New Roman" w:cs="Times New Roman"/>
          <w:sz w:val="28"/>
          <w:szCs w:val="28"/>
        </w:rPr>
        <w:t> (детьми с нарушениями письма – как слышу, так и пишу).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Развитие фонематического слуха у детей — залог успешного обучения чтению и письму, а в дальнейшем — и иностранным языкам.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Следует отметить, что фонетико-фонематическое недоразвитие речи может быть и у детей с чистым звукопроизношением.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Характеризуя речь детей от шести до семи лет в норме, нужно 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CA9">
        <w:rPr>
          <w:rFonts w:ascii="Times New Roman" w:hAnsi="Times New Roman" w:cs="Times New Roman"/>
          <w:sz w:val="28"/>
          <w:szCs w:val="28"/>
        </w:rPr>
        <w:t xml:space="preserve">что словарь ребенка увеличивается до 3000-5000 слов. Но их употребление характеризуется рядом особенностей: расхождением между </w:t>
      </w:r>
      <w:r w:rsidRPr="004B2CA9">
        <w:rPr>
          <w:rFonts w:ascii="Times New Roman" w:hAnsi="Times New Roman" w:cs="Times New Roman"/>
          <w:sz w:val="28"/>
          <w:szCs w:val="28"/>
        </w:rPr>
        <w:lastRenderedPageBreak/>
        <w:t>активным и пассивным словарем, неточным употреблением слов, когда ребенок вкладывает в них свой смысл.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При фонетико-фонематическом недоразвитии речи страдает: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 xml:space="preserve">• звукопроизношение (может быть: </w:t>
      </w:r>
      <w:proofErr w:type="spellStart"/>
      <w:r w:rsidRPr="004B2CA9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Pr="004B2CA9">
        <w:rPr>
          <w:rFonts w:ascii="Times New Roman" w:hAnsi="Times New Roman" w:cs="Times New Roman"/>
          <w:sz w:val="28"/>
          <w:szCs w:val="28"/>
        </w:rPr>
        <w:t xml:space="preserve"> речи, сжатая артикуляция, отсутствие звука, неправильное произношение звуков: замена звука, искажение или смешение). Часто наблюдается нестойкое употребление звуков в речи. Одно и то же слово ребенок в разных контекстах или при неоднократном повторении произносит различно.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>онематический слух – узнавание звука в потоке речи.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 xml:space="preserve">• фонематическое восприятие – действия по </w:t>
      </w:r>
      <w:proofErr w:type="spellStart"/>
      <w:r w:rsidRPr="004B2CA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B2CA9">
        <w:rPr>
          <w:rFonts w:ascii="Times New Roman" w:hAnsi="Times New Roman" w:cs="Times New Roman"/>
          <w:sz w:val="28"/>
          <w:szCs w:val="28"/>
        </w:rPr>
        <w:t>-слоговому анализу и синтезу.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лексико-грамматическое развитие - наблюдается бедность словаря и некоторая задержка в формировании грамматического строя речи.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Нарушения развития речи необходимо устранить до поступления ребенка в школу.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Каким же образом развивать у ребенка фонематический слух? Лучше всего это делать в игре. Многие игры на развитие фонематических процессов имеют комбинированный характер, что выражается не только в обогащении словаря, но и активизации высших психических функций (памяти, внимания, мышления, моторики).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Предлагаем вам игры и упражнения для развития фонематического слуха и восприятия, которые вы можете провести дома с детьми и, которые помогут вам в интересной форме подготовить ребёнка к школе.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Игры, позволяющие научить ребенка прислушиваться и узнавать неречевые звуки.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«Что ты слышишь?».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 xml:space="preserve">Детям предлагается посидеть тихо и постараться уловить все звуки, которые раздаются в комнате: шорох бумаги, отодвигание стула, скрип двери, тиканье часов, шум воды, шелест газеты, звон ложек и другие бытовые звуки. Предложите ребенку закрыть глаза и отгадать – что это </w:t>
      </w:r>
      <w:r w:rsidRPr="004B2CA9">
        <w:rPr>
          <w:rFonts w:ascii="Times New Roman" w:hAnsi="Times New Roman" w:cs="Times New Roman"/>
          <w:sz w:val="28"/>
          <w:szCs w:val="28"/>
        </w:rPr>
        <w:lastRenderedPageBreak/>
        <w:t>звучало? Затем ребёнок воспроизводит те же действия и по возможности называет их.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«Шумящие мешочки».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Приготовьте мешочки или коробочки с различными предметами: крупа, пуговицы, скрепки и т. д. Ребенок должен угадать по звуку потряхиваемого мешочка, что у него внутри.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«Где позвонили?»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 xml:space="preserve">Для игры понадобится колокольчик или другой звучащий предмет. Ребенок закрывает глаза, Вы встаете в стороне от него и тихо звоните 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Можно ответить на вопрос «где звенит?» – слева, спереди, сверху, справа, снизу.</w:t>
      </w:r>
      <w:proofErr w:type="gramEnd"/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«Что, где, как?»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CA9">
        <w:rPr>
          <w:rFonts w:ascii="Times New Roman" w:hAnsi="Times New Roman" w:cs="Times New Roman"/>
          <w:sz w:val="28"/>
          <w:szCs w:val="28"/>
        </w:rPr>
        <w:t>Можно предложить детям послушать звуки за окном: что шумит? (деревья, что гудит? (машина, кто кричит? (мальчик, кто разговаривает? (люди).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 xml:space="preserve"> Затем предлагается внимательно послушать и определить, какие звуки доносятся из коридора, соседней группы и т. д.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«Угадай, что звучит».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Наглядный материал: барабан, бубен, колокольчик, гитара, ширма.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Ход игры: взрослый показывает детям игрушечный барабан, колокольчик, бубен, гитару, называет их и просит повторить. Когда дети запомнят названия предметов, предлагаем послушать, как они звучат: играет на барабане, гитаре, звенит колокольчиком, стучит в бубен; еще раз называет игрушки.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Потом взрослый устанавливает ширму и за ней воспроизводит звучание указанных предметов. “Что звучит?» — спрашивает он детей. Дети отвечают, и взрослый снова играет на барабане, звенит колокольчиком, стучит в бубен. При этом он следит за тем, чтобы дети узнавали звучащий предмет, отчетливо произносили его название.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lastRenderedPageBreak/>
        <w:t>Игра «Похлопаем».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Игры, развивающие фонематическое восприятие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Своевременное обучение позволяет исправить речевой дефект и подготовить ребёнка к обучению в школе.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Важно, чтобы дети 7-летнего возраста владели, прежде всего, грамотной фразой, развернутой речью, объемом знаний, умений и навыков, определенных программой подготовительной группы общего типа школу. У нормально развивающегося ребенка формируются практические обобщения о звуковом и морфологическом составе слова, что подготавливает его к усвоению навыков грамотного правописания. Доказано, что существует прямая зависимость между уровнем речевого развития ребенка и его возможностями овладения грамотой.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Появляющиеся в начальных классах нарушения письма рассматриваются как результат недоразвития устной речи ребенка.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Чтобы ребёнок усвоил чтение быстро и легко, а также избежал многих ошибок, грамотно писал, ему необходимо представлять, что предложения состоят из слов, слова из слогов и звуков, а звуки в слове расположены в определенной последовательности.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Для этого необходимо развивать</w:t>
      </w:r>
      <w:r>
        <w:rPr>
          <w:rFonts w:ascii="Times New Roman" w:hAnsi="Times New Roman" w:cs="Times New Roman"/>
          <w:sz w:val="28"/>
          <w:szCs w:val="28"/>
        </w:rPr>
        <w:t xml:space="preserve"> фонематическое </w:t>
      </w:r>
      <w:r w:rsidRPr="004B2CA9">
        <w:rPr>
          <w:rFonts w:ascii="Times New Roman" w:hAnsi="Times New Roman" w:cs="Times New Roman"/>
          <w:sz w:val="28"/>
          <w:szCs w:val="28"/>
        </w:rPr>
        <w:t>восприятие (различение звуков родного языка):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различение гласных – согласных звуков;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различение звонки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 xml:space="preserve"> глухих, твердых-мягких звуков;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различение порядка звуков в слове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Кроме того, ребёнку необходимо интенсивно развивать словарь и овладеть правильным звукопроизношением.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Родители должны всегда помнить, что учиться - играя вместе, всегда веселее!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lastRenderedPageBreak/>
        <w:t>Игра «ЗВУК ЗАБЛУДИЛСЯ».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Взрослый читает весёлые стихи, намеренно ошибаясь в словах.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Ребёнок называет слово правильно и говорит, какими звуками отличаются пары слов.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Жучка будку (булку) не доела;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Неохота, надоело.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Ехал дядя без жилета (билета)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Заплатил он штраф за это.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Тает снег, течёт ручей.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На ветвях полно врачей (грачей)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Мама с бочками (дочками) пошла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По дороге вдоль села.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На поляне весной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Вырос зуб (дуб) молодой.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 xml:space="preserve">• Сели в ложку (лодку) и - 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>! По реке туда-сюда.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«ЗАГАДКИ – ОБМАНКИ»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Ребенок внимательно слушает и отгадывает загадки-обманки, выбирая картинку-отгадку. Вначале взрослый не произносит неверный вариант ответа (он дан в скобках). Затем неверный ответ в рифмовке взрослый предлагает для усложнения, произнося его с вопросительной интонацией.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Под землею не размокла вся оранжевая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B2CA9">
        <w:rPr>
          <w:rFonts w:ascii="Times New Roman" w:hAnsi="Times New Roman" w:cs="Times New Roman"/>
          <w:sz w:val="28"/>
          <w:szCs w:val="28"/>
        </w:rPr>
        <w:t> (свекла)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Когда последний луч потух, в лесу завыл большой… (петух)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В огороде до сих пор под землею… (помидор)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Серый шарик только тронь, Всех уколет тихий… (конь)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Друга лучше не найдешь, лает громко верный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>ж)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Он зовется «царь зверей», Потому что… (соловей)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«Сколько звуков».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Взрослый называет один, два, три звука, а ребенок на слух определяет и называет их количество.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«Отгадай слово».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lastRenderedPageBreak/>
        <w:t>Ребенку предлагаются слова с пропущенным звуком – нужно отгадать слово. Например, из слов убежал звук «л» (мы. о,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4B2CA9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4B2CA9">
        <w:rPr>
          <w:rFonts w:ascii="Times New Roman" w:hAnsi="Times New Roman" w:cs="Times New Roman"/>
          <w:sz w:val="28"/>
          <w:szCs w:val="28"/>
        </w:rPr>
        <w:t xml:space="preserve">, ку. </w:t>
      </w:r>
      <w:proofErr w:type="spellStart"/>
      <w:r w:rsidRPr="004B2CA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B2CA9">
        <w:rPr>
          <w:rFonts w:ascii="Times New Roman" w:hAnsi="Times New Roman" w:cs="Times New Roman"/>
          <w:sz w:val="28"/>
          <w:szCs w:val="28"/>
        </w:rPr>
        <w:t>).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A9">
        <w:rPr>
          <w:rFonts w:ascii="Times New Roman" w:hAnsi="Times New Roman" w:cs="Times New Roman"/>
          <w:b/>
          <w:sz w:val="28"/>
          <w:szCs w:val="28"/>
        </w:rPr>
        <w:t>Игра «Доскажи словечко».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Взрослый читает стишок, а ребенок договаривает последнее слово, которое подходит по смыслу и рифме: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На ветке не птичка –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Зверёк – невеличка.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Мех тёплый, как грелка.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4B2CA9">
        <w:rPr>
          <w:rFonts w:ascii="Times New Roman" w:hAnsi="Times New Roman" w:cs="Times New Roman"/>
          <w:sz w:val="28"/>
          <w:szCs w:val="28"/>
        </w:rPr>
        <w:t>?. (</w:t>
      </w:r>
      <w:proofErr w:type="gramEnd"/>
      <w:r w:rsidRPr="004B2CA9">
        <w:rPr>
          <w:rFonts w:ascii="Times New Roman" w:hAnsi="Times New Roman" w:cs="Times New Roman"/>
          <w:sz w:val="28"/>
          <w:szCs w:val="28"/>
        </w:rPr>
        <w:t>белка)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Ты не бойся.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Это (гусь)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Я сама его боюсь.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• Роет землю старый (крот).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t>Под землёю он живёт.</w:t>
      </w:r>
    </w:p>
    <w:p w:rsidR="004B2CA9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br/>
      </w:r>
    </w:p>
    <w:p w:rsidR="00C1239B" w:rsidRPr="004B2CA9" w:rsidRDefault="004B2CA9" w:rsidP="004B2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A9">
        <w:rPr>
          <w:rFonts w:ascii="Times New Roman" w:hAnsi="Times New Roman" w:cs="Times New Roman"/>
          <w:sz w:val="28"/>
          <w:szCs w:val="28"/>
        </w:rPr>
        <w:br/>
      </w:r>
    </w:p>
    <w:sectPr w:rsidR="00C1239B" w:rsidRPr="004B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A9"/>
    <w:rsid w:val="004B2CA9"/>
    <w:rsid w:val="00C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2021-11-16T16:09:00Z</dcterms:created>
  <dcterms:modified xsi:type="dcterms:W3CDTF">2021-11-16T16:14:00Z</dcterms:modified>
</cp:coreProperties>
</file>