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91F" w:rsidRPr="00666270" w:rsidRDefault="00B4291F" w:rsidP="00B4291F">
      <w:pPr>
        <w:spacing w:after="0" w:line="360" w:lineRule="auto"/>
        <w:jc w:val="center"/>
        <w:rPr>
          <w:rFonts w:ascii="Monotype Corsiva" w:eastAsia="Times New Roman" w:hAnsi="Monotype Corsiva" w:cs="Tahoma"/>
          <w:b/>
          <w:color w:val="C00000"/>
          <w:sz w:val="40"/>
          <w:szCs w:val="40"/>
          <w:lang w:eastAsia="ru-RU"/>
        </w:rPr>
      </w:pPr>
      <w:r w:rsidRPr="00666270">
        <w:rPr>
          <w:rFonts w:ascii="Monotype Corsiva" w:eastAsia="Times New Roman" w:hAnsi="Monotype Corsiva" w:cs="Tahoma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-939165</wp:posOffset>
            </wp:positionV>
            <wp:extent cx="7581900" cy="10925175"/>
            <wp:effectExtent l="19050" t="0" r="0" b="0"/>
            <wp:wrapNone/>
            <wp:docPr id="3" name="Рисунок 3" descr="C:\Users\User\Desktop\рамочки\yazcerceve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амочки\yazcerceve2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803" t="12053" r="3185" b="11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92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66270">
        <w:rPr>
          <w:rFonts w:ascii="Monotype Corsiva" w:eastAsia="Times New Roman" w:hAnsi="Monotype Corsiva" w:cs="Tahoma"/>
          <w:b/>
          <w:color w:val="C00000"/>
          <w:sz w:val="40"/>
          <w:szCs w:val="40"/>
          <w:lang w:eastAsia="ru-RU"/>
        </w:rPr>
        <w:t xml:space="preserve">Сюжетно – ролевая игра </w:t>
      </w:r>
    </w:p>
    <w:p w:rsidR="00B4291F" w:rsidRPr="00666270" w:rsidRDefault="00B4291F" w:rsidP="00B4291F">
      <w:pPr>
        <w:spacing w:after="0" w:line="360" w:lineRule="auto"/>
        <w:jc w:val="center"/>
        <w:rPr>
          <w:rFonts w:ascii="Monotype Corsiva" w:eastAsia="Times New Roman" w:hAnsi="Monotype Corsiva" w:cs="Tahoma"/>
          <w:b/>
          <w:color w:val="C00000"/>
          <w:sz w:val="40"/>
          <w:szCs w:val="40"/>
          <w:lang w:eastAsia="ru-RU"/>
        </w:rPr>
      </w:pPr>
      <w:r w:rsidRPr="00666270">
        <w:rPr>
          <w:rFonts w:ascii="Monotype Corsiva" w:eastAsia="Times New Roman" w:hAnsi="Monotype Corsiva" w:cs="Tahoma"/>
          <w:b/>
          <w:color w:val="C00000"/>
          <w:sz w:val="40"/>
          <w:szCs w:val="40"/>
          <w:lang w:eastAsia="ru-RU"/>
        </w:rPr>
        <w:t xml:space="preserve"> «Путешествие на поезде»</w:t>
      </w:r>
    </w:p>
    <w:p w:rsidR="00B4291F" w:rsidRPr="00DA2009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b/>
          <w:i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b/>
          <w:i/>
          <w:color w:val="2D2A2A"/>
          <w:sz w:val="28"/>
          <w:szCs w:val="28"/>
          <w:lang w:eastAsia="ru-RU"/>
        </w:rPr>
        <w:t>Входит машинист</w:t>
      </w:r>
      <w:r>
        <w:rPr>
          <w:rFonts w:ascii="Times New Roman" w:eastAsia="Times New Roman" w:hAnsi="Times New Roman" w:cs="Times New Roman"/>
          <w:b/>
          <w:i/>
          <w:color w:val="2D2A2A"/>
          <w:sz w:val="28"/>
          <w:szCs w:val="28"/>
          <w:lang w:eastAsia="ru-RU"/>
        </w:rPr>
        <w:t>:</w:t>
      </w: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Ребята, я приглашаю вас в веселое путешествие! Давайте купим билеты </w:t>
      </w:r>
    </w:p>
    <w:p w:rsidR="00B4291F" w:rsidRPr="00DA2009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на наш поезд. А вы знаете, где мы сможем это сделать? (В кассе)</w:t>
      </w:r>
    </w:p>
    <w:p w:rsidR="00B4291F" w:rsidRPr="00DA2009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дети покупают билеты в кассе</w:t>
      </w: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 xml:space="preserve">Машинист: 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наш поезд скоро отправиться. Прошу показать билеты и </w:t>
      </w:r>
    </w:p>
    <w:p w:rsidR="00B4291F" w:rsidRPr="00DA2009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занять места в вагонах.</w:t>
      </w:r>
    </w:p>
    <w:p w:rsidR="00B4291F" w:rsidRPr="00DA2009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 xml:space="preserve">(Дети рассаживаются на стульчики) </w:t>
      </w: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 xml:space="preserve">Машинист: 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осторожно, двери закрываются! Следующая станция </w:t>
      </w:r>
    </w:p>
    <w:p w:rsidR="00B4291F" w:rsidRPr="00DA2009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“Лесная полянка”.</w:t>
      </w:r>
    </w:p>
    <w:p w:rsidR="00B4291F" w:rsidRPr="00DA2009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 xml:space="preserve">(Звучит отрывок песни “Голубой вагон” В. </w:t>
      </w:r>
      <w:proofErr w:type="spellStart"/>
      <w:r w:rsidRPr="00DA2009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Шаинского</w:t>
      </w:r>
      <w:proofErr w:type="spellEnd"/>
      <w:r w:rsidRPr="00DA2009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)</w:t>
      </w: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 xml:space="preserve">Машинист: 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станция “Лесная полянка”. </w:t>
      </w:r>
    </w:p>
    <w:p w:rsidR="00B4291F" w:rsidRPr="00DA2009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2066CE">
        <w:rPr>
          <w:rFonts w:ascii="Times New Roman" w:eastAsia="Times New Roman" w:hAnsi="Times New Roman" w:cs="Times New Roman"/>
          <w:b/>
          <w:color w:val="2D2A2A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Посмотрите сколько грибов вокруг! Давайте их соберем.</w:t>
      </w: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</w:pPr>
      <w:proofErr w:type="gramStart"/>
      <w:r w:rsidRPr="00DA2009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 xml:space="preserve">(Дети собирают грибы в корзинки, затем рассказывают </w:t>
      </w:r>
      <w:proofErr w:type="gramEnd"/>
    </w:p>
    <w:p w:rsidR="00B4291F" w:rsidRPr="00DA2009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 xml:space="preserve">стихотворение </w:t>
      </w:r>
      <w:proofErr w:type="spellStart"/>
      <w:r w:rsidRPr="00DA2009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А.Барто</w:t>
      </w:r>
      <w:proofErr w:type="spellEnd"/>
      <w:r w:rsidRPr="00DA2009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 xml:space="preserve"> “Грибной поезд”)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</w:t>
      </w:r>
    </w:p>
    <w:p w:rsidR="00B4291F" w:rsidRPr="00DA2009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b/>
          <w:i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b/>
          <w:i/>
          <w:color w:val="2D2A2A"/>
          <w:sz w:val="28"/>
          <w:szCs w:val="28"/>
          <w:lang w:eastAsia="ru-RU"/>
        </w:rPr>
        <w:t>ГРИБНОЙ ПОЕЗД</w:t>
      </w: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Мчится поезд под луной.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>Он особенный. Грибной.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>Хорошо в грибное лето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</w: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D2A2A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-729615</wp:posOffset>
            </wp:positionV>
            <wp:extent cx="7581900" cy="10925175"/>
            <wp:effectExtent l="19050" t="0" r="0" b="0"/>
            <wp:wrapNone/>
            <wp:docPr id="1" name="Рисунок 3" descr="C:\Users\User\Desktop\рамочки\yazcerceve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амочки\yazcerceve2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803" t="12053" r="3185" b="11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92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</w:p>
    <w:p w:rsidR="00B4291F" w:rsidRPr="00DA2009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В лес приехать до рассвета.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>Когда нет еще теней,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>Гриб заметней. Он видней.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>Вышел поезд на пригорок,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>Замелькали огоньки.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>А в вагонах звон ведерок,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>А в вагонах – грибники.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>Тут грибник седобородый</w:t>
      </w:r>
      <w:proofErr w:type="gramStart"/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>П</w:t>
      </w:r>
      <w:proofErr w:type="gramEnd"/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оучает молодежь: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 xml:space="preserve">– Если ты, к примеру, </w:t>
      </w:r>
      <w:proofErr w:type="gramStart"/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лодырь</w:t>
      </w:r>
      <w:proofErr w:type="gramEnd"/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,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>Ничего ты не найдешь!</w:t>
      </w:r>
      <w:r w:rsidRPr="002066CE">
        <w:rPr>
          <w:rFonts w:ascii="Monotype Corsiva" w:eastAsia="Times New Roman" w:hAnsi="Monotype Corsiva" w:cs="Tahoma"/>
          <w:b/>
          <w:noProof/>
          <w:color w:val="FF0000"/>
          <w:sz w:val="40"/>
          <w:szCs w:val="40"/>
          <w:lang w:eastAsia="ru-RU"/>
        </w:rPr>
        <w:t xml:space="preserve"> 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>На опушке или в чаще</w:t>
      </w:r>
      <w:proofErr w:type="gramStart"/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>Н</w:t>
      </w:r>
      <w:proofErr w:type="gramEnd"/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агибайся до земли,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>Лесу кланяйся почаще,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>Чтоб грибы к тебе пошли.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>Мчится поезд под луной.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>Он особенный. Грибной.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>Здесь у каждого окошка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>Кто-то спит, обняв лукошко.</w:t>
      </w: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  <w:r w:rsidRPr="002066CE">
        <w:rPr>
          <w:rFonts w:ascii="Times New Roman" w:eastAsia="Times New Roman" w:hAnsi="Times New Roman" w:cs="Times New Roman"/>
          <w:b/>
          <w:bCs/>
          <w:noProof/>
          <w:color w:val="2D2A2A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-729615</wp:posOffset>
            </wp:positionV>
            <wp:extent cx="7581900" cy="10925175"/>
            <wp:effectExtent l="19050" t="0" r="0" b="0"/>
            <wp:wrapNone/>
            <wp:docPr id="2" name="Рисунок 3" descr="C:\Users\User\Desktop\рамочки\yazcerceve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амочки\yazcerceve2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803" t="12053" r="3185" b="11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92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</w:p>
    <w:p w:rsidR="00B4291F" w:rsidRPr="00DA2009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>Машинист:</w:t>
      </w: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Предлагаю продолжить наше путешествие. Осторожно, двери </w:t>
      </w:r>
    </w:p>
    <w:p w:rsidR="00B4291F" w:rsidRPr="00DA2009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закрываются! Следующая станция “Музей”.</w:t>
      </w:r>
    </w:p>
    <w:p w:rsidR="00B4291F" w:rsidRPr="00DA2009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bCs/>
          <w:i/>
          <w:color w:val="2D2A2A"/>
          <w:sz w:val="28"/>
          <w:szCs w:val="28"/>
          <w:lang w:eastAsia="ru-RU"/>
        </w:rPr>
        <w:t xml:space="preserve">(Звучит отрывок песни “Голубой вагон” В. </w:t>
      </w:r>
      <w:proofErr w:type="spellStart"/>
      <w:r w:rsidRPr="00DA2009">
        <w:rPr>
          <w:rFonts w:ascii="Times New Roman" w:eastAsia="Times New Roman" w:hAnsi="Times New Roman" w:cs="Times New Roman"/>
          <w:bCs/>
          <w:i/>
          <w:color w:val="2D2A2A"/>
          <w:sz w:val="28"/>
          <w:szCs w:val="28"/>
          <w:lang w:eastAsia="ru-RU"/>
        </w:rPr>
        <w:t>Шаинского</w:t>
      </w:r>
      <w:proofErr w:type="spellEnd"/>
      <w:r w:rsidRPr="00DA2009">
        <w:rPr>
          <w:rFonts w:ascii="Times New Roman" w:eastAsia="Times New Roman" w:hAnsi="Times New Roman" w:cs="Times New Roman"/>
          <w:bCs/>
          <w:i/>
          <w:color w:val="2D2A2A"/>
          <w:sz w:val="28"/>
          <w:szCs w:val="28"/>
          <w:lang w:eastAsia="ru-RU"/>
        </w:rPr>
        <w:t>)</w:t>
      </w: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>Машинист: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вот мы и приехали</w:t>
      </w:r>
      <w:r w:rsidRPr="00DA2009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 xml:space="preserve">! </w:t>
      </w: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</w:pPr>
      <w:proofErr w:type="gramStart"/>
      <w:r w:rsidRPr="002066CE">
        <w:rPr>
          <w:rFonts w:ascii="Times New Roman" w:eastAsia="Times New Roman" w:hAnsi="Times New Roman" w:cs="Times New Roman"/>
          <w:b/>
          <w:iCs/>
          <w:color w:val="2D2A2A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 xml:space="preserve"> </w:t>
      </w:r>
      <w:r w:rsidRPr="00DA2009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(обращает внимание детей на стенд, где развешаны</w:t>
      </w:r>
      <w:proofErr w:type="gramEnd"/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 xml:space="preserve"> фотографии на железнодорожную тематику). 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Ответьте мне, </w:t>
      </w:r>
    </w:p>
    <w:p w:rsidR="00B4291F" w:rsidRPr="00DA2009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пожалуйста, на вопросы:</w:t>
      </w:r>
    </w:p>
    <w:p w:rsidR="00B4291F" w:rsidRPr="00DA2009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– Знаете ли </w:t>
      </w:r>
      <w:proofErr w:type="gramStart"/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вы</w:t>
      </w:r>
      <w:proofErr w:type="gramEnd"/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в каких в</w:t>
      </w:r>
      <w:r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а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о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нах путешествуют люди? </w:t>
      </w:r>
      <w:r w:rsidRPr="00DA2009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(пассажирских)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 xml:space="preserve">А в каких перевозят грузы? </w:t>
      </w:r>
      <w:r w:rsidRPr="00DA2009">
        <w:rPr>
          <w:rFonts w:ascii="Times New Roman" w:eastAsia="Times New Roman" w:hAnsi="Times New Roman" w:cs="Times New Roman"/>
          <w:bCs/>
          <w:i/>
          <w:color w:val="2D2A2A"/>
          <w:sz w:val="28"/>
          <w:szCs w:val="28"/>
          <w:lang w:eastAsia="ru-RU"/>
        </w:rPr>
        <w:t>(грузовых)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 xml:space="preserve">Как называется самоходный вагон, </w:t>
      </w:r>
      <w:r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с 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помощью которого движется поезд?</w:t>
      </w:r>
      <w:r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</w:t>
      </w:r>
      <w:r w:rsidRPr="00DA2009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(локомотив)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 xml:space="preserve">Покажите на картинке паровоз? Тепловоз? Электровоз? 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 xml:space="preserve">С помощью чего бегут по рельсам вагоны? </w:t>
      </w:r>
      <w:r w:rsidRPr="00DA2009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(колес)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 xml:space="preserve">Как называется место, где поезда движутся под землей? </w:t>
      </w:r>
      <w:r w:rsidRPr="00DA2009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(метро)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 xml:space="preserve">Кто следит за отправлением и прибытием поезда? </w:t>
      </w:r>
      <w:r w:rsidRPr="00DA2009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(диспетчер)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 xml:space="preserve">Чем помогает людям железная дорога? </w:t>
      </w:r>
      <w:r w:rsidRPr="00DA2009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(ответы детей)</w:t>
      </w: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  <w:r w:rsidRPr="002066CE">
        <w:rPr>
          <w:rFonts w:ascii="Times New Roman" w:eastAsia="Times New Roman" w:hAnsi="Times New Roman" w:cs="Times New Roman"/>
          <w:b/>
          <w:bCs/>
          <w:noProof/>
          <w:color w:val="2D2A2A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-729615</wp:posOffset>
            </wp:positionV>
            <wp:extent cx="7581900" cy="10925175"/>
            <wp:effectExtent l="19050" t="0" r="0" b="0"/>
            <wp:wrapNone/>
            <wp:docPr id="4" name="Рисунок 3" descr="C:\Users\User\Desktop\рамочки\yazcerceve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амочки\yazcerceve2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803" t="12053" r="3185" b="11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92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</w:p>
    <w:p w:rsidR="00B4291F" w:rsidRPr="00DA2009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>Машинист:</w:t>
      </w: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Молодцы! Вы много знаете! А сейчас давайте продолжим наше </w:t>
      </w:r>
    </w:p>
    <w:p w:rsidR="00B4291F" w:rsidRPr="00DA2009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путешествие.</w:t>
      </w:r>
    </w:p>
    <w:p w:rsidR="00B4291F" w:rsidRPr="00DA2009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Осторожно, двери закрываются! Следующая станция “Карусель” </w:t>
      </w:r>
    </w:p>
    <w:p w:rsidR="00B4291F" w:rsidRPr="00DA2009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 xml:space="preserve">(Звучит отрывок песни “Голубой вагон” В. </w:t>
      </w:r>
      <w:proofErr w:type="spellStart"/>
      <w:r w:rsidRPr="00DA2009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Шаинского</w:t>
      </w:r>
      <w:proofErr w:type="spellEnd"/>
      <w:r w:rsidRPr="00DA2009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 xml:space="preserve">). </w:t>
      </w:r>
    </w:p>
    <w:p w:rsidR="00B4291F" w:rsidRPr="00DA2009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b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b/>
          <w:i/>
          <w:iCs/>
          <w:color w:val="2D2A2A"/>
          <w:sz w:val="28"/>
          <w:szCs w:val="28"/>
          <w:lang w:eastAsia="ru-RU"/>
        </w:rPr>
        <w:t>Игра “Карусель”.</w:t>
      </w:r>
    </w:p>
    <w:p w:rsidR="00B4291F" w:rsidRPr="00DA2009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t>К яркому зонту прикреплены разноцветные ленты по количеству детей. Ведущий держит зонт в руках. Дети движутся по кругу</w:t>
      </w:r>
      <w:r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t>,</w:t>
      </w:r>
      <w:r w:rsidRPr="00DA2009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t xml:space="preserve"> держась за ленточки со словами:</w:t>
      </w:r>
    </w:p>
    <w:p w:rsidR="00B4291F" w:rsidRPr="00DA2009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“Еле-еле, еле-еле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>закружились карусели.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>А потом, потом, потом</w:t>
      </w:r>
      <w:proofErr w:type="gramStart"/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>В</w:t>
      </w:r>
      <w:proofErr w:type="gramEnd"/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се бегом, бегом, бегом.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>Тише, тише, не спешите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>Карусель остановите,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>Раз, два, раз, два</w:t>
      </w:r>
      <w:proofErr w:type="gramStart"/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>В</w:t>
      </w:r>
      <w:proofErr w:type="gramEnd"/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от и кончилась игра”</w:t>
      </w: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 xml:space="preserve">В процессе игры дети замедляют или ускоряют бег. Игра проводиться </w:t>
      </w:r>
    </w:p>
    <w:p w:rsidR="00B4291F" w:rsidRPr="00DA2009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2 — 3 раза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.</w:t>
      </w: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  <w:r w:rsidRPr="00721D1B">
        <w:rPr>
          <w:rFonts w:ascii="Times New Roman" w:eastAsia="Times New Roman" w:hAnsi="Times New Roman" w:cs="Times New Roman"/>
          <w:b/>
          <w:bCs/>
          <w:noProof/>
          <w:color w:val="2D2A2A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-729615</wp:posOffset>
            </wp:positionV>
            <wp:extent cx="7581900" cy="10925175"/>
            <wp:effectExtent l="19050" t="0" r="0" b="0"/>
            <wp:wrapNone/>
            <wp:docPr id="5" name="Рисунок 3" descr="C:\Users\User\Desktop\рамочки\yazcerceve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амочки\yazcerceve2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803" t="12053" r="3185" b="11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92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</w:p>
    <w:p w:rsidR="00B4291F" w:rsidRPr="00DA2009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>Машинист:</w:t>
      </w:r>
    </w:p>
    <w:p w:rsidR="00B4291F" w:rsidRPr="00DA2009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Осторожно, двери закрываются! Следующая станция “загадки”. </w:t>
      </w:r>
    </w:p>
    <w:p w:rsidR="00B4291F" w:rsidRPr="00DA2009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 xml:space="preserve">(Звучит отрывок песни “Голубой вагон” В. </w:t>
      </w:r>
      <w:proofErr w:type="spellStart"/>
      <w:r w:rsidRPr="00DA2009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Шаинского</w:t>
      </w:r>
      <w:proofErr w:type="spellEnd"/>
      <w:r w:rsidRPr="00DA2009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).</w:t>
      </w:r>
    </w:p>
    <w:p w:rsidR="00B4291F" w:rsidRPr="002066CE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</w:pPr>
      <w:r w:rsidRPr="002066CE">
        <w:rPr>
          <w:rFonts w:ascii="Times New Roman" w:eastAsia="Times New Roman" w:hAnsi="Times New Roman" w:cs="Times New Roman"/>
          <w:b/>
          <w:bCs/>
          <w:i/>
          <w:color w:val="2D2A2A"/>
          <w:sz w:val="28"/>
          <w:szCs w:val="28"/>
          <w:lang w:eastAsia="ru-RU"/>
        </w:rPr>
        <w:t>Ведущий загадывает загадки</w:t>
      </w:r>
    </w:p>
    <w:p w:rsidR="00B4291F" w:rsidRPr="00DA2009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Полотно, а не дорожка,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>Конь не конь – сороконожка</w:t>
      </w:r>
      <w:proofErr w:type="gramStart"/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>П</w:t>
      </w:r>
      <w:proofErr w:type="gramEnd"/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о дороге той ползет,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 xml:space="preserve">Весь обоз один везет. </w:t>
      </w:r>
      <w:r w:rsidRPr="00DA2009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(Тепловоз)</w:t>
      </w:r>
    </w:p>
    <w:p w:rsidR="00B4291F" w:rsidRPr="00DA2009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Что ж, дружочек, отгадай,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>Только это не трамвай.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>Вдаль по рельсам быстро мчится</w:t>
      </w:r>
      <w:proofErr w:type="gramStart"/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>И</w:t>
      </w:r>
      <w:proofErr w:type="gramEnd"/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з избушек вереница. (</w:t>
      </w:r>
      <w:r w:rsidRPr="00DA2009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Поезд)</w:t>
      </w:r>
    </w:p>
    <w:p w:rsidR="00B4291F" w:rsidRPr="00DA2009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Мимо рощи, мимо яра</w:t>
      </w:r>
      <w:proofErr w:type="gramStart"/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>М</w:t>
      </w:r>
      <w:proofErr w:type="gramEnd"/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чит без дыма, мчит без пара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Пара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возова</w:t>
      </w:r>
      <w:proofErr w:type="spellEnd"/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сестричка.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 xml:space="preserve">Кто такая? </w:t>
      </w:r>
      <w:r w:rsidRPr="00DA2009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(электричка)</w:t>
      </w:r>
    </w:p>
    <w:p w:rsidR="00B4291F" w:rsidRPr="00DA2009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С помощью чего машинист узнает продолжать ему движение или нет? </w:t>
      </w:r>
      <w:r w:rsidRPr="00DA2009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 xml:space="preserve">(семафор) </w:t>
      </w: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D2A2A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-1096230</wp:posOffset>
            </wp:positionH>
            <wp:positionV relativeFrom="paragraph">
              <wp:posOffset>-729715</wp:posOffset>
            </wp:positionV>
            <wp:extent cx="7584908" cy="10924673"/>
            <wp:effectExtent l="19050" t="0" r="0" b="0"/>
            <wp:wrapNone/>
            <wp:docPr id="6" name="Рисунок 3" descr="C:\Users\User\Desktop\рамочки\yazcerceve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амочки\yazcerceve2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803" t="12053" r="3185" b="11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908" cy="10924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</w:p>
    <w:p w:rsidR="00B4291F" w:rsidRPr="00DA2009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Что означает зеленый сигнал семафора? </w:t>
      </w:r>
      <w:r w:rsidRPr="00DA2009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(разрешается движение)</w:t>
      </w:r>
    </w:p>
    <w:p w:rsidR="00B4291F" w:rsidRPr="00DA2009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Что означает красный сигнал семафора? </w:t>
      </w:r>
      <w:r w:rsidRPr="00DA2009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(“стоп”)</w:t>
      </w: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>Ведущий</w:t>
      </w:r>
      <w:r w:rsidRPr="00DA2009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 xml:space="preserve"> </w:t>
      </w:r>
      <w:r w:rsidRPr="00DA2009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 xml:space="preserve">(демонстрирует иллюстрации с правилами поведения на </w:t>
      </w:r>
      <w:proofErr w:type="gramEnd"/>
    </w:p>
    <w:p w:rsidR="00B4291F" w:rsidRPr="00DA2009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железной дороге):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</w:t>
      </w: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Молодцы, ребята! Хорошо отвечали! А сейчас я хочу рассказать вам как </w:t>
      </w:r>
    </w:p>
    <w:p w:rsidR="00B4291F" w:rsidRPr="00DA2009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надо нужно вести себя на железной дороге. Итак, правила поведения, которые вы должны запомнить навс</w:t>
      </w:r>
      <w:r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егда</w:t>
      </w: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:</w:t>
      </w:r>
    </w:p>
    <w:p w:rsidR="00B4291F" w:rsidRPr="00DA2009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– Переходить железную дорогу нужно только в специально отведенном месте — </w:t>
      </w:r>
      <w:proofErr w:type="gramStart"/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там</w:t>
      </w:r>
      <w:proofErr w:type="gramEnd"/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где есть специальный настил.</w:t>
      </w:r>
    </w:p>
    <w:p w:rsidR="00B4291F" w:rsidRPr="00DA2009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– Стоять на краю платформы очень опасно — может затянуть под проходящий поезд.</w:t>
      </w: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– Если ты переходишь дорогу там, где нет шлагбаума, нужно обратить внимание на семафор. Семафор очень похож на светофор, только у него</w:t>
      </w:r>
    </w:p>
    <w:p w:rsidR="00B4291F" w:rsidRPr="00DA2009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не три цветовых сигнала, а два.</w:t>
      </w:r>
    </w:p>
    <w:p w:rsidR="00B4291F" w:rsidRPr="00DA2009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Запомните эти правила.</w:t>
      </w: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Ну а наше путешествие подошло к концу. Мы возвращаемся.</w:t>
      </w:r>
      <w:r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</w:t>
      </w:r>
    </w:p>
    <w:p w:rsidR="00B4291F" w:rsidRDefault="00B4291F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Машинист: Осторожно двери закрываются.</w:t>
      </w:r>
    </w:p>
    <w:p w:rsidR="00B4291F" w:rsidRPr="00DA2009" w:rsidRDefault="000D3715" w:rsidP="00B4291F">
      <w:pPr>
        <w:spacing w:after="0" w:line="36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D2A2A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260350</wp:posOffset>
            </wp:positionV>
            <wp:extent cx="7526655" cy="3291205"/>
            <wp:effectExtent l="19050" t="0" r="0" b="0"/>
            <wp:wrapNone/>
            <wp:docPr id="7" name="Рисунок 1" descr="C:\Users\USER\Desktop\аттестация 2023\Дети\SAM_6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ттестация 2023\Дети\SAM_61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3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655" cy="329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291F" w:rsidRPr="00DA200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(</w:t>
      </w:r>
      <w:r w:rsidR="00B4291F" w:rsidRPr="00DA2009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 xml:space="preserve">звучит отрывок песни “Голубой вагон” В. </w:t>
      </w:r>
      <w:proofErr w:type="spellStart"/>
      <w:r w:rsidR="00B4291F" w:rsidRPr="00DA2009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Шаинского</w:t>
      </w:r>
      <w:proofErr w:type="spellEnd"/>
      <w:r w:rsidR="00B4291F" w:rsidRPr="00DA2009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).</w:t>
      </w:r>
    </w:p>
    <w:p w:rsidR="00B4291F" w:rsidRPr="00801E9C" w:rsidRDefault="00B4291F" w:rsidP="00B4291F">
      <w:pPr>
        <w:spacing w:after="0" w:line="240" w:lineRule="auto"/>
        <w:rPr>
          <w:rFonts w:ascii="Tahoma" w:eastAsia="Times New Roman" w:hAnsi="Tahoma" w:cs="Tahoma"/>
          <w:color w:val="2D2A2A"/>
          <w:sz w:val="21"/>
          <w:szCs w:val="21"/>
          <w:lang w:eastAsia="ru-RU"/>
        </w:rPr>
      </w:pPr>
    </w:p>
    <w:p w:rsidR="00B4291F" w:rsidRPr="00801E9C" w:rsidRDefault="00B4291F" w:rsidP="00B4291F">
      <w:pPr>
        <w:spacing w:after="0" w:line="240" w:lineRule="auto"/>
        <w:rPr>
          <w:rFonts w:ascii="Tahoma" w:eastAsia="Times New Roman" w:hAnsi="Tahoma" w:cs="Tahoma"/>
          <w:color w:val="2D2A2A"/>
          <w:sz w:val="21"/>
          <w:szCs w:val="21"/>
          <w:lang w:eastAsia="ru-RU"/>
        </w:rPr>
      </w:pPr>
      <w:r w:rsidRPr="00801E9C">
        <w:rPr>
          <w:rFonts w:ascii="Tahoma" w:eastAsia="Times New Roman" w:hAnsi="Tahoma" w:cs="Tahoma"/>
          <w:color w:val="2D2A2A"/>
          <w:sz w:val="21"/>
          <w:szCs w:val="21"/>
          <w:lang w:eastAsia="ru-RU"/>
        </w:rPr>
        <w:br/>
      </w:r>
    </w:p>
    <w:p w:rsidR="00B4291F" w:rsidRDefault="00B4291F" w:rsidP="00B4291F"/>
    <w:p w:rsidR="003F6599" w:rsidRDefault="003F6599"/>
    <w:sectPr w:rsidR="003F6599" w:rsidSect="00222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B4291F"/>
    <w:rsid w:val="000D3715"/>
    <w:rsid w:val="003F6599"/>
    <w:rsid w:val="004D7A74"/>
    <w:rsid w:val="00B42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7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612</Words>
  <Characters>3491</Characters>
  <Application>Microsoft Office Word</Application>
  <DocSecurity>0</DocSecurity>
  <Lines>29</Lines>
  <Paragraphs>8</Paragraphs>
  <ScaleCrop>false</ScaleCrop>
  <Company/>
  <LinksUpToDate>false</LinksUpToDate>
  <CharactersWithSpaces>4095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2023-11-04T13:36:00Z</dcterms:created>
  <dcterms:modified xsi:type="dcterms:W3CDTF">2023-11-04T13:40:00Z</dcterms:modified>
</cp:coreProperties>
</file>